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22613" w14:textId="3D5F4AF6" w:rsidR="009411CA" w:rsidRDefault="00EA461C" w:rsidP="00A0395E">
      <w:pPr>
        <w:pStyle w:val="ListParagraph"/>
        <w:rPr>
          <w:b/>
          <w:bCs/>
          <w:sz w:val="28"/>
          <w:szCs w:val="28"/>
        </w:rPr>
      </w:pPr>
      <w:r>
        <w:rPr>
          <w:b/>
          <w:bCs/>
          <w:sz w:val="28"/>
          <w:szCs w:val="28"/>
        </w:rPr>
        <w:t>NUJ</w:t>
      </w:r>
      <w:r w:rsidR="004F49EA" w:rsidRPr="000760F2">
        <w:rPr>
          <w:b/>
          <w:bCs/>
          <w:sz w:val="28"/>
          <w:szCs w:val="28"/>
        </w:rPr>
        <w:t xml:space="preserve"> submission </w:t>
      </w:r>
      <w:r>
        <w:rPr>
          <w:b/>
          <w:bCs/>
          <w:sz w:val="28"/>
          <w:szCs w:val="28"/>
        </w:rPr>
        <w:t xml:space="preserve">to government’s call for evidence </w:t>
      </w:r>
      <w:r w:rsidR="00A0395E">
        <w:rPr>
          <w:b/>
          <w:bCs/>
          <w:sz w:val="28"/>
          <w:szCs w:val="28"/>
        </w:rPr>
        <w:t>on s</w:t>
      </w:r>
      <w:r w:rsidR="00A0395E" w:rsidRPr="00A0395E">
        <w:rPr>
          <w:b/>
          <w:bCs/>
          <w:sz w:val="28"/>
          <w:szCs w:val="28"/>
        </w:rPr>
        <w:t xml:space="preserve">trategic </w:t>
      </w:r>
      <w:r w:rsidR="00A0395E">
        <w:rPr>
          <w:b/>
          <w:bCs/>
          <w:sz w:val="28"/>
          <w:szCs w:val="28"/>
        </w:rPr>
        <w:t>l</w:t>
      </w:r>
      <w:r w:rsidR="00A0395E" w:rsidRPr="00A0395E">
        <w:rPr>
          <w:b/>
          <w:bCs/>
          <w:sz w:val="28"/>
          <w:szCs w:val="28"/>
        </w:rPr>
        <w:t xml:space="preserve">awsuits </w:t>
      </w:r>
      <w:r w:rsidR="00A0395E">
        <w:rPr>
          <w:b/>
          <w:bCs/>
          <w:sz w:val="28"/>
          <w:szCs w:val="28"/>
        </w:rPr>
        <w:t>a</w:t>
      </w:r>
      <w:r w:rsidR="00A0395E" w:rsidRPr="00A0395E">
        <w:rPr>
          <w:b/>
          <w:bCs/>
          <w:sz w:val="28"/>
          <w:szCs w:val="28"/>
        </w:rPr>
        <w:t>gainst</w:t>
      </w:r>
      <w:r w:rsidR="00A0395E">
        <w:rPr>
          <w:b/>
          <w:bCs/>
          <w:sz w:val="28"/>
          <w:szCs w:val="28"/>
        </w:rPr>
        <w:t xml:space="preserve"> p</w:t>
      </w:r>
      <w:r w:rsidR="00A0395E" w:rsidRPr="00A0395E">
        <w:rPr>
          <w:b/>
          <w:bCs/>
          <w:sz w:val="28"/>
          <w:szCs w:val="28"/>
        </w:rPr>
        <w:t xml:space="preserve">ublic </w:t>
      </w:r>
      <w:r w:rsidR="00A0395E">
        <w:rPr>
          <w:b/>
          <w:bCs/>
          <w:sz w:val="28"/>
          <w:szCs w:val="28"/>
        </w:rPr>
        <w:t>p</w:t>
      </w:r>
      <w:r w:rsidR="00A0395E" w:rsidRPr="00A0395E">
        <w:rPr>
          <w:b/>
          <w:bCs/>
          <w:sz w:val="28"/>
          <w:szCs w:val="28"/>
        </w:rPr>
        <w:t>articipation</w:t>
      </w:r>
      <w:r w:rsidR="00A0395E">
        <w:rPr>
          <w:b/>
          <w:bCs/>
          <w:sz w:val="28"/>
          <w:szCs w:val="28"/>
        </w:rPr>
        <w:t>.</w:t>
      </w:r>
    </w:p>
    <w:p w14:paraId="222FEC93" w14:textId="77777777" w:rsidR="00A0395E" w:rsidRPr="00A0395E" w:rsidRDefault="00A0395E" w:rsidP="00A0395E">
      <w:pPr>
        <w:pStyle w:val="ListParagraph"/>
        <w:rPr>
          <w:b/>
          <w:bCs/>
          <w:sz w:val="28"/>
          <w:szCs w:val="28"/>
        </w:rPr>
      </w:pPr>
    </w:p>
    <w:p w14:paraId="13022646" w14:textId="17AAD370" w:rsidR="004F49EA" w:rsidRDefault="007474B7" w:rsidP="000760F2">
      <w:pPr>
        <w:pStyle w:val="ListParagraph"/>
        <w:rPr>
          <w:b/>
          <w:bCs/>
        </w:rPr>
      </w:pPr>
      <w:r w:rsidRPr="000760F2">
        <w:rPr>
          <w:b/>
          <w:bCs/>
        </w:rPr>
        <w:t>May 2022</w:t>
      </w:r>
    </w:p>
    <w:p w14:paraId="0F7E1E85" w14:textId="77777777" w:rsidR="000760F2" w:rsidRPr="000760F2" w:rsidRDefault="000760F2" w:rsidP="000760F2">
      <w:pPr>
        <w:pStyle w:val="ListParagraph"/>
        <w:rPr>
          <w:b/>
          <w:bCs/>
        </w:rPr>
      </w:pPr>
    </w:p>
    <w:p w14:paraId="7B9EE132" w14:textId="1BEF340F" w:rsidR="00E922DA" w:rsidRPr="00CA20E2" w:rsidRDefault="007474B7" w:rsidP="00CA20E2">
      <w:pPr>
        <w:pStyle w:val="ListParagraph"/>
        <w:numPr>
          <w:ilvl w:val="0"/>
          <w:numId w:val="5"/>
        </w:numPr>
        <w:shd w:val="clear" w:color="auto" w:fill="FFFFFF"/>
        <w:spacing w:after="0" w:line="276" w:lineRule="auto"/>
        <w:rPr>
          <w:sz w:val="24"/>
          <w:szCs w:val="24"/>
        </w:rPr>
      </w:pPr>
      <w:r w:rsidRPr="00CA20E2">
        <w:rPr>
          <w:rFonts w:eastAsia="Times New Roman" w:cs="Calibri"/>
          <w:color w:val="000000"/>
          <w:sz w:val="24"/>
          <w:szCs w:val="24"/>
          <w:bdr w:val="none" w:sz="0" w:space="0" w:color="auto" w:frame="1"/>
          <w:lang w:eastAsia="en-GB"/>
        </w:rPr>
        <w:t>The National Union of Journalists (NUJ) is the voice for journalism and journalists in the UK and Ireland. It was founded in 1907 and has more than 30,000 members working in broadcasting, newspapers, news agencies, magazines, book publishing, public relations, photography, videography and digital media. </w:t>
      </w:r>
      <w:r w:rsidRPr="00CA20E2">
        <w:rPr>
          <w:sz w:val="24"/>
          <w:szCs w:val="24"/>
        </w:rPr>
        <w:t>The NUJ is not affiliated to any political party.</w:t>
      </w:r>
    </w:p>
    <w:p w14:paraId="76F500E5" w14:textId="30304CC0" w:rsidR="007A1687" w:rsidRDefault="007A1687" w:rsidP="008C03A1">
      <w:pPr>
        <w:shd w:val="clear" w:color="auto" w:fill="FFFFFF"/>
        <w:spacing w:after="0" w:line="276" w:lineRule="auto"/>
        <w:rPr>
          <w:sz w:val="24"/>
          <w:szCs w:val="24"/>
        </w:rPr>
      </w:pPr>
    </w:p>
    <w:p w14:paraId="74F44B48" w14:textId="13CADB2A" w:rsidR="00B53BBB" w:rsidRPr="00CA20E2" w:rsidRDefault="002F1F9C" w:rsidP="00CA20E2">
      <w:pPr>
        <w:pStyle w:val="ListParagraph"/>
        <w:numPr>
          <w:ilvl w:val="0"/>
          <w:numId w:val="5"/>
        </w:numPr>
        <w:shd w:val="clear" w:color="auto" w:fill="FFFFFF"/>
        <w:spacing w:after="0" w:line="276" w:lineRule="auto"/>
        <w:rPr>
          <w:sz w:val="24"/>
          <w:szCs w:val="24"/>
        </w:rPr>
      </w:pPr>
      <w:r w:rsidRPr="00CA20E2">
        <w:rPr>
          <w:sz w:val="24"/>
          <w:szCs w:val="24"/>
        </w:rPr>
        <w:t>The NUJ is a member of the UK Anti-SLAPP coalition</w:t>
      </w:r>
      <w:r w:rsidR="009F0BDA" w:rsidRPr="00CA20E2">
        <w:rPr>
          <w:sz w:val="24"/>
          <w:szCs w:val="24"/>
        </w:rPr>
        <w:t xml:space="preserve">, actively campaigning for </w:t>
      </w:r>
      <w:r w:rsidR="004327E5" w:rsidRPr="00CA20E2">
        <w:rPr>
          <w:sz w:val="24"/>
          <w:szCs w:val="24"/>
        </w:rPr>
        <w:t xml:space="preserve">an end to the use </w:t>
      </w:r>
      <w:r w:rsidR="009F0BDA" w:rsidRPr="00CA20E2">
        <w:rPr>
          <w:sz w:val="24"/>
          <w:szCs w:val="24"/>
        </w:rPr>
        <w:t>of SLAPPs</w:t>
      </w:r>
      <w:r w:rsidR="006F0BBC" w:rsidRPr="00CA20E2">
        <w:rPr>
          <w:sz w:val="24"/>
          <w:szCs w:val="24"/>
        </w:rPr>
        <w:t>,</w:t>
      </w:r>
      <w:r w:rsidR="00944627" w:rsidRPr="00CA20E2">
        <w:rPr>
          <w:sz w:val="24"/>
          <w:szCs w:val="24"/>
        </w:rPr>
        <w:t xml:space="preserve"> and for</w:t>
      </w:r>
      <w:r w:rsidR="00487C17" w:rsidRPr="00CA20E2">
        <w:rPr>
          <w:sz w:val="24"/>
          <w:szCs w:val="24"/>
        </w:rPr>
        <w:t xml:space="preserve"> stronger legislation</w:t>
      </w:r>
      <w:r w:rsidR="00E70DEB" w:rsidRPr="00CA20E2">
        <w:rPr>
          <w:sz w:val="24"/>
          <w:szCs w:val="24"/>
        </w:rPr>
        <w:t xml:space="preserve"> </w:t>
      </w:r>
      <w:r w:rsidR="00487C17" w:rsidRPr="00CA20E2">
        <w:rPr>
          <w:sz w:val="24"/>
          <w:szCs w:val="24"/>
        </w:rPr>
        <w:t xml:space="preserve">to </w:t>
      </w:r>
      <w:r w:rsidR="00FF69C4" w:rsidRPr="00CA20E2">
        <w:rPr>
          <w:sz w:val="24"/>
          <w:szCs w:val="24"/>
        </w:rPr>
        <w:t xml:space="preserve">ensure protections </w:t>
      </w:r>
      <w:r w:rsidR="005C5803" w:rsidRPr="00CA20E2">
        <w:rPr>
          <w:sz w:val="24"/>
          <w:szCs w:val="24"/>
        </w:rPr>
        <w:t>for</w:t>
      </w:r>
      <w:r w:rsidR="00FF69C4" w:rsidRPr="00CA20E2">
        <w:rPr>
          <w:sz w:val="24"/>
          <w:szCs w:val="24"/>
        </w:rPr>
        <w:t xml:space="preserve"> those targeted in efforts to shut down public </w:t>
      </w:r>
      <w:r w:rsidR="0095541E" w:rsidRPr="00CA20E2">
        <w:rPr>
          <w:sz w:val="24"/>
          <w:szCs w:val="24"/>
        </w:rPr>
        <w:t>participation.</w:t>
      </w:r>
      <w:r w:rsidR="009F0BDA" w:rsidRPr="00CA20E2">
        <w:rPr>
          <w:sz w:val="24"/>
          <w:szCs w:val="24"/>
        </w:rPr>
        <w:t xml:space="preserve"> In 2021, the </w:t>
      </w:r>
      <w:r w:rsidR="0095541E" w:rsidRPr="00CA20E2">
        <w:rPr>
          <w:sz w:val="24"/>
          <w:szCs w:val="24"/>
        </w:rPr>
        <w:t>coalition</w:t>
      </w:r>
      <w:r w:rsidR="009F0BDA" w:rsidRPr="00CA20E2">
        <w:rPr>
          <w:sz w:val="24"/>
          <w:szCs w:val="24"/>
        </w:rPr>
        <w:t xml:space="preserve"> developed proposals for reform to counter legal </w:t>
      </w:r>
      <w:r w:rsidR="00997068" w:rsidRPr="00CA20E2">
        <w:rPr>
          <w:sz w:val="24"/>
          <w:szCs w:val="24"/>
        </w:rPr>
        <w:t>intimidation and SLAPP</w:t>
      </w:r>
      <w:r w:rsidR="004327E5" w:rsidRPr="00CA20E2">
        <w:rPr>
          <w:sz w:val="24"/>
          <w:szCs w:val="24"/>
        </w:rPr>
        <w:t>s</w:t>
      </w:r>
      <w:r w:rsidR="00997068" w:rsidRPr="00CA20E2">
        <w:rPr>
          <w:sz w:val="24"/>
          <w:szCs w:val="24"/>
        </w:rPr>
        <w:t xml:space="preserve"> in the UK</w:t>
      </w:r>
      <w:r w:rsidR="0082591F" w:rsidRPr="00CA20E2">
        <w:rPr>
          <w:sz w:val="24"/>
          <w:szCs w:val="24"/>
        </w:rPr>
        <w:t xml:space="preserve"> including </w:t>
      </w:r>
      <w:r w:rsidR="0083076D" w:rsidRPr="00CA20E2">
        <w:rPr>
          <w:sz w:val="24"/>
          <w:szCs w:val="24"/>
        </w:rPr>
        <w:t>anti-SLAPP law supported by the NUJ</w:t>
      </w:r>
      <w:r w:rsidR="00FF03AB" w:rsidRPr="00CA20E2">
        <w:rPr>
          <w:sz w:val="24"/>
          <w:szCs w:val="24"/>
        </w:rPr>
        <w:t xml:space="preserve">. We welcome </w:t>
      </w:r>
      <w:r w:rsidR="009B7100" w:rsidRPr="00CA20E2">
        <w:rPr>
          <w:sz w:val="24"/>
          <w:szCs w:val="24"/>
        </w:rPr>
        <w:t xml:space="preserve">government’s commitment to tackle the use of SLAPPs and other </w:t>
      </w:r>
      <w:r w:rsidR="00FF03AB" w:rsidRPr="00CA20E2">
        <w:rPr>
          <w:sz w:val="24"/>
          <w:szCs w:val="24"/>
        </w:rPr>
        <w:t xml:space="preserve">forms of </w:t>
      </w:r>
      <w:r w:rsidR="009B7100" w:rsidRPr="00CA20E2">
        <w:rPr>
          <w:sz w:val="24"/>
          <w:szCs w:val="24"/>
        </w:rPr>
        <w:t xml:space="preserve">legal threats. </w:t>
      </w:r>
    </w:p>
    <w:p w14:paraId="6A33959A" w14:textId="0833124C" w:rsidR="009B7100" w:rsidRDefault="009B7100" w:rsidP="008C03A1">
      <w:pPr>
        <w:shd w:val="clear" w:color="auto" w:fill="FFFFFF"/>
        <w:spacing w:after="0" w:line="276" w:lineRule="auto"/>
        <w:rPr>
          <w:sz w:val="24"/>
          <w:szCs w:val="24"/>
        </w:rPr>
      </w:pPr>
    </w:p>
    <w:p w14:paraId="59CA400E" w14:textId="3D0C157A" w:rsidR="00830FEF" w:rsidRPr="00CA20E2" w:rsidRDefault="00825EB5" w:rsidP="00CA20E2">
      <w:pPr>
        <w:pStyle w:val="ListParagraph"/>
        <w:numPr>
          <w:ilvl w:val="0"/>
          <w:numId w:val="5"/>
        </w:numPr>
        <w:shd w:val="clear" w:color="auto" w:fill="FFFFFF"/>
        <w:spacing w:after="0" w:line="276" w:lineRule="auto"/>
        <w:rPr>
          <w:sz w:val="24"/>
          <w:szCs w:val="24"/>
        </w:rPr>
      </w:pPr>
      <w:r w:rsidRPr="00CA20E2">
        <w:rPr>
          <w:sz w:val="24"/>
          <w:szCs w:val="24"/>
        </w:rPr>
        <w:t xml:space="preserve">In evidence to the justice committee on 10 May 2022, NUJ general secretary Michelle Stanistreet </w:t>
      </w:r>
      <w:r w:rsidR="00855FA5" w:rsidRPr="00CA20E2">
        <w:rPr>
          <w:sz w:val="24"/>
          <w:szCs w:val="24"/>
        </w:rPr>
        <w:t xml:space="preserve">emphasised the use of </w:t>
      </w:r>
      <w:r w:rsidR="00B01EC9" w:rsidRPr="00CA20E2">
        <w:rPr>
          <w:sz w:val="24"/>
          <w:szCs w:val="24"/>
        </w:rPr>
        <w:t>SLAPPs</w:t>
      </w:r>
      <w:r w:rsidR="00D85696" w:rsidRPr="00CA20E2">
        <w:rPr>
          <w:sz w:val="24"/>
          <w:szCs w:val="24"/>
        </w:rPr>
        <w:t xml:space="preserve"> </w:t>
      </w:r>
      <w:r w:rsidR="00B01EC9" w:rsidRPr="00CA20E2">
        <w:rPr>
          <w:sz w:val="24"/>
          <w:szCs w:val="24"/>
        </w:rPr>
        <w:t xml:space="preserve">as a deliberate attempt to </w:t>
      </w:r>
      <w:r w:rsidR="00830FEF" w:rsidRPr="00CA20E2">
        <w:rPr>
          <w:sz w:val="24"/>
          <w:szCs w:val="24"/>
        </w:rPr>
        <w:t>stop public interest journalism</w:t>
      </w:r>
      <w:r w:rsidR="00582C52" w:rsidRPr="00CA20E2">
        <w:rPr>
          <w:sz w:val="24"/>
          <w:szCs w:val="24"/>
        </w:rPr>
        <w:t xml:space="preserve">, influence editorial outcomes </w:t>
      </w:r>
      <w:r w:rsidR="00F13790" w:rsidRPr="00CA20E2">
        <w:rPr>
          <w:sz w:val="24"/>
          <w:szCs w:val="24"/>
        </w:rPr>
        <w:t xml:space="preserve">and create a chilling effect </w:t>
      </w:r>
      <w:r w:rsidR="0084043C" w:rsidRPr="00CA20E2">
        <w:rPr>
          <w:sz w:val="24"/>
          <w:szCs w:val="24"/>
        </w:rPr>
        <w:t>beyond</w:t>
      </w:r>
      <w:r w:rsidR="00166BD0" w:rsidRPr="00CA20E2">
        <w:rPr>
          <w:sz w:val="24"/>
          <w:szCs w:val="24"/>
        </w:rPr>
        <w:t xml:space="preserve"> individual</w:t>
      </w:r>
      <w:r w:rsidR="0044693F" w:rsidRPr="00CA20E2">
        <w:rPr>
          <w:sz w:val="24"/>
          <w:szCs w:val="24"/>
        </w:rPr>
        <w:t xml:space="preserve"> cases. </w:t>
      </w:r>
    </w:p>
    <w:p w14:paraId="781306C2" w14:textId="30C53F7D" w:rsidR="00825EB5" w:rsidRDefault="00825EB5" w:rsidP="008C03A1">
      <w:pPr>
        <w:shd w:val="clear" w:color="auto" w:fill="FFFFFF"/>
        <w:spacing w:after="0" w:line="276" w:lineRule="auto"/>
        <w:ind w:left="108"/>
        <w:rPr>
          <w:sz w:val="24"/>
          <w:szCs w:val="24"/>
        </w:rPr>
      </w:pPr>
    </w:p>
    <w:p w14:paraId="2C1885AA" w14:textId="4399E04B" w:rsidR="006A3DC4" w:rsidRPr="00CA20E2" w:rsidRDefault="00F73447" w:rsidP="00CA20E2">
      <w:pPr>
        <w:pStyle w:val="ListParagraph"/>
        <w:numPr>
          <w:ilvl w:val="0"/>
          <w:numId w:val="5"/>
        </w:numPr>
        <w:shd w:val="clear" w:color="auto" w:fill="FFFFFF"/>
        <w:spacing w:after="0" w:line="276" w:lineRule="auto"/>
        <w:rPr>
          <w:sz w:val="24"/>
          <w:szCs w:val="24"/>
        </w:rPr>
      </w:pPr>
      <w:r w:rsidRPr="00CA20E2">
        <w:rPr>
          <w:sz w:val="24"/>
          <w:szCs w:val="24"/>
        </w:rPr>
        <w:t>Whilst the abuse of legislation by those in powerful positions is not new, the union is concerned about the increa</w:t>
      </w:r>
      <w:r w:rsidR="00315EEC" w:rsidRPr="00CA20E2">
        <w:rPr>
          <w:sz w:val="24"/>
          <w:szCs w:val="24"/>
        </w:rPr>
        <w:t xml:space="preserve">sing use of </w:t>
      </w:r>
      <w:r w:rsidRPr="00CA20E2">
        <w:rPr>
          <w:sz w:val="24"/>
          <w:szCs w:val="24"/>
        </w:rPr>
        <w:t xml:space="preserve">SLAPPs to deter and stymie journalists in their reporting. </w:t>
      </w:r>
      <w:r w:rsidR="00830FEF" w:rsidRPr="00CA20E2">
        <w:rPr>
          <w:sz w:val="24"/>
          <w:szCs w:val="24"/>
        </w:rPr>
        <w:t xml:space="preserve">Well-known cases </w:t>
      </w:r>
      <w:r w:rsidR="00FF5347" w:rsidRPr="00CA20E2">
        <w:rPr>
          <w:sz w:val="24"/>
          <w:szCs w:val="24"/>
        </w:rPr>
        <w:t>includ</w:t>
      </w:r>
      <w:r w:rsidR="00273FB2" w:rsidRPr="00CA20E2">
        <w:rPr>
          <w:sz w:val="24"/>
          <w:szCs w:val="24"/>
        </w:rPr>
        <w:t>ing Roman</w:t>
      </w:r>
      <w:r w:rsidR="00FF5347" w:rsidRPr="00CA20E2">
        <w:rPr>
          <w:sz w:val="24"/>
          <w:szCs w:val="24"/>
        </w:rPr>
        <w:t xml:space="preserve"> </w:t>
      </w:r>
      <w:proofErr w:type="spellStart"/>
      <w:r w:rsidR="00FF5347" w:rsidRPr="00CA20E2">
        <w:rPr>
          <w:sz w:val="24"/>
          <w:szCs w:val="24"/>
        </w:rPr>
        <w:t>Abromavich</w:t>
      </w:r>
      <w:r w:rsidR="00273FB2" w:rsidRPr="00CA20E2">
        <w:rPr>
          <w:sz w:val="24"/>
          <w:szCs w:val="24"/>
        </w:rPr>
        <w:t>’s</w:t>
      </w:r>
      <w:proofErr w:type="spellEnd"/>
      <w:r w:rsidR="00273FB2" w:rsidRPr="00CA20E2">
        <w:rPr>
          <w:sz w:val="24"/>
          <w:szCs w:val="24"/>
        </w:rPr>
        <w:t xml:space="preserve"> against</w:t>
      </w:r>
      <w:r w:rsidR="00FF5347" w:rsidRPr="00CA20E2">
        <w:rPr>
          <w:sz w:val="24"/>
          <w:szCs w:val="24"/>
        </w:rPr>
        <w:t xml:space="preserve"> Catherine Belton </w:t>
      </w:r>
      <w:r w:rsidR="00273FB2" w:rsidRPr="00CA20E2">
        <w:rPr>
          <w:sz w:val="24"/>
          <w:szCs w:val="24"/>
        </w:rPr>
        <w:t xml:space="preserve">for publication of her book Putin’s People, or </w:t>
      </w:r>
      <w:r w:rsidR="006C5FB6" w:rsidRPr="00CA20E2">
        <w:rPr>
          <w:sz w:val="24"/>
          <w:szCs w:val="24"/>
        </w:rPr>
        <w:t xml:space="preserve">Eurasian Natural Resources Corporation </w:t>
      </w:r>
      <w:r w:rsidR="007E0E7D" w:rsidRPr="00CA20E2">
        <w:rPr>
          <w:sz w:val="24"/>
          <w:szCs w:val="24"/>
        </w:rPr>
        <w:t xml:space="preserve">against </w:t>
      </w:r>
      <w:r w:rsidR="00FF5347" w:rsidRPr="00CA20E2">
        <w:rPr>
          <w:sz w:val="24"/>
          <w:szCs w:val="24"/>
        </w:rPr>
        <w:t xml:space="preserve">Tom </w:t>
      </w:r>
      <w:proofErr w:type="spellStart"/>
      <w:r w:rsidR="00FF5347" w:rsidRPr="00CA20E2">
        <w:rPr>
          <w:sz w:val="24"/>
          <w:szCs w:val="24"/>
        </w:rPr>
        <w:t>Burgis</w:t>
      </w:r>
      <w:proofErr w:type="spellEnd"/>
      <w:r w:rsidR="00FF5347" w:rsidRPr="00CA20E2">
        <w:rPr>
          <w:sz w:val="24"/>
          <w:szCs w:val="24"/>
        </w:rPr>
        <w:t xml:space="preserve"> </w:t>
      </w:r>
      <w:r w:rsidR="007E0E7D" w:rsidRPr="00CA20E2">
        <w:rPr>
          <w:sz w:val="24"/>
          <w:szCs w:val="24"/>
        </w:rPr>
        <w:t xml:space="preserve">and the Financial Times </w:t>
      </w:r>
      <w:r w:rsidR="00D07D2C" w:rsidRPr="00CA20E2">
        <w:rPr>
          <w:sz w:val="24"/>
          <w:szCs w:val="24"/>
        </w:rPr>
        <w:t xml:space="preserve">over </w:t>
      </w:r>
      <w:proofErr w:type="spellStart"/>
      <w:r w:rsidR="00D07D2C" w:rsidRPr="00CA20E2">
        <w:rPr>
          <w:sz w:val="24"/>
          <w:szCs w:val="24"/>
        </w:rPr>
        <w:t>Kleptopia</w:t>
      </w:r>
      <w:proofErr w:type="spellEnd"/>
      <w:r w:rsidR="003D7BFE">
        <w:rPr>
          <w:sz w:val="24"/>
          <w:szCs w:val="24"/>
        </w:rPr>
        <w:t xml:space="preserve"> </w:t>
      </w:r>
      <w:r w:rsidR="00FF5347" w:rsidRPr="00CA20E2">
        <w:rPr>
          <w:sz w:val="24"/>
          <w:szCs w:val="24"/>
        </w:rPr>
        <w:t xml:space="preserve">– both of which the union </w:t>
      </w:r>
      <w:r w:rsidR="00737C3B" w:rsidRPr="00CA20E2">
        <w:rPr>
          <w:sz w:val="24"/>
          <w:szCs w:val="24"/>
        </w:rPr>
        <w:t>condemn</w:t>
      </w:r>
      <w:r w:rsidR="0089081D" w:rsidRPr="00CA20E2">
        <w:rPr>
          <w:sz w:val="24"/>
          <w:szCs w:val="24"/>
        </w:rPr>
        <w:t>s</w:t>
      </w:r>
      <w:r w:rsidR="00F07C22" w:rsidRPr="00CA20E2">
        <w:rPr>
          <w:sz w:val="24"/>
          <w:szCs w:val="24"/>
        </w:rPr>
        <w:t>,</w:t>
      </w:r>
      <w:r w:rsidR="00370DEE" w:rsidRPr="00CA20E2">
        <w:rPr>
          <w:sz w:val="24"/>
          <w:szCs w:val="24"/>
        </w:rPr>
        <w:t xml:space="preserve"> </w:t>
      </w:r>
      <w:r w:rsidR="00315EEC" w:rsidRPr="00CA20E2">
        <w:rPr>
          <w:sz w:val="24"/>
          <w:szCs w:val="24"/>
        </w:rPr>
        <w:t>raised awareness about the impact these lawsuits have on freedom of expression and public interest journalism</w:t>
      </w:r>
      <w:r w:rsidR="00A10CD8" w:rsidRPr="00CA20E2">
        <w:rPr>
          <w:sz w:val="24"/>
          <w:szCs w:val="24"/>
        </w:rPr>
        <w:t>.</w:t>
      </w:r>
      <w:r w:rsidR="00315EEC" w:rsidRPr="00CA20E2">
        <w:rPr>
          <w:sz w:val="24"/>
          <w:szCs w:val="24"/>
        </w:rPr>
        <w:t xml:space="preserve"> It is important to recognise </w:t>
      </w:r>
      <w:r w:rsidR="00404622" w:rsidRPr="00CA20E2">
        <w:rPr>
          <w:sz w:val="24"/>
          <w:szCs w:val="24"/>
        </w:rPr>
        <w:t xml:space="preserve">however, </w:t>
      </w:r>
      <w:r w:rsidR="00315EEC" w:rsidRPr="00CA20E2">
        <w:rPr>
          <w:sz w:val="24"/>
          <w:szCs w:val="24"/>
        </w:rPr>
        <w:t>that</w:t>
      </w:r>
      <w:r w:rsidR="00A10CD8" w:rsidRPr="00CA20E2">
        <w:rPr>
          <w:sz w:val="24"/>
          <w:szCs w:val="24"/>
        </w:rPr>
        <w:t xml:space="preserve"> SLAPP cases do not always </w:t>
      </w:r>
      <w:r w:rsidR="00C34190" w:rsidRPr="00CA20E2">
        <w:rPr>
          <w:sz w:val="24"/>
          <w:szCs w:val="24"/>
        </w:rPr>
        <w:t>reach court</w:t>
      </w:r>
      <w:r w:rsidR="00D41B41" w:rsidRPr="00CA20E2">
        <w:rPr>
          <w:sz w:val="24"/>
          <w:szCs w:val="24"/>
        </w:rPr>
        <w:t xml:space="preserve"> or</w:t>
      </w:r>
      <w:r w:rsidR="006A3DC4" w:rsidRPr="00CA20E2">
        <w:rPr>
          <w:sz w:val="24"/>
          <w:szCs w:val="24"/>
        </w:rPr>
        <w:t xml:space="preserve"> receive media attention</w:t>
      </w:r>
      <w:r w:rsidR="00D41B41" w:rsidRPr="00CA20E2">
        <w:rPr>
          <w:sz w:val="24"/>
          <w:szCs w:val="24"/>
        </w:rPr>
        <w:t xml:space="preserve">, so </w:t>
      </w:r>
      <w:r w:rsidR="0013247C" w:rsidRPr="00CA20E2">
        <w:rPr>
          <w:sz w:val="24"/>
          <w:szCs w:val="24"/>
        </w:rPr>
        <w:t>the</w:t>
      </w:r>
      <w:r w:rsidR="00D41B41" w:rsidRPr="00CA20E2">
        <w:rPr>
          <w:sz w:val="24"/>
          <w:szCs w:val="24"/>
        </w:rPr>
        <w:t xml:space="preserve"> true number of</w:t>
      </w:r>
      <w:r w:rsidR="00584C39" w:rsidRPr="00CA20E2">
        <w:rPr>
          <w:sz w:val="24"/>
          <w:szCs w:val="24"/>
        </w:rPr>
        <w:t xml:space="preserve"> </w:t>
      </w:r>
      <w:r w:rsidR="00D41B41" w:rsidRPr="00CA20E2">
        <w:rPr>
          <w:sz w:val="24"/>
          <w:szCs w:val="24"/>
        </w:rPr>
        <w:t>cases</w:t>
      </w:r>
      <w:r w:rsidR="0013247C" w:rsidRPr="00CA20E2">
        <w:rPr>
          <w:sz w:val="24"/>
          <w:szCs w:val="24"/>
        </w:rPr>
        <w:t xml:space="preserve"> remai</w:t>
      </w:r>
      <w:r w:rsidR="0081738C" w:rsidRPr="00CA20E2">
        <w:rPr>
          <w:sz w:val="24"/>
          <w:szCs w:val="24"/>
        </w:rPr>
        <w:t>n</w:t>
      </w:r>
      <w:r w:rsidR="0013247C" w:rsidRPr="00CA20E2">
        <w:rPr>
          <w:sz w:val="24"/>
          <w:szCs w:val="24"/>
        </w:rPr>
        <w:t xml:space="preserve"> unknown</w:t>
      </w:r>
      <w:r w:rsidR="00D41B41" w:rsidRPr="00CA20E2">
        <w:rPr>
          <w:sz w:val="24"/>
          <w:szCs w:val="24"/>
        </w:rPr>
        <w:t xml:space="preserve">. </w:t>
      </w:r>
    </w:p>
    <w:p w14:paraId="1A70A64D" w14:textId="77777777" w:rsidR="00737C3B" w:rsidRDefault="00737C3B" w:rsidP="008C03A1">
      <w:pPr>
        <w:shd w:val="clear" w:color="auto" w:fill="FFFFFF"/>
        <w:spacing w:after="0" w:line="276" w:lineRule="auto"/>
        <w:rPr>
          <w:sz w:val="24"/>
          <w:szCs w:val="24"/>
        </w:rPr>
      </w:pPr>
    </w:p>
    <w:p w14:paraId="17C3247F" w14:textId="7BB8B177" w:rsidR="00F73447" w:rsidRPr="00CA20E2" w:rsidRDefault="003D7BFE" w:rsidP="00CA20E2">
      <w:pPr>
        <w:pStyle w:val="ListParagraph"/>
        <w:numPr>
          <w:ilvl w:val="0"/>
          <w:numId w:val="5"/>
        </w:numPr>
        <w:shd w:val="clear" w:color="auto" w:fill="FFFFFF"/>
        <w:spacing w:after="0" w:line="276" w:lineRule="auto"/>
        <w:rPr>
          <w:sz w:val="24"/>
          <w:szCs w:val="24"/>
        </w:rPr>
      </w:pPr>
      <w:r>
        <w:rPr>
          <w:sz w:val="24"/>
          <w:szCs w:val="24"/>
        </w:rPr>
        <w:t>The NUJ believes the high profile SLAPPs cases in the public domain are simply the tip of the iceberg, which does not reflect the volume of threatening letters and interference that takes place pre-</w:t>
      </w:r>
      <w:proofErr w:type="spellStart"/>
      <w:r>
        <w:rPr>
          <w:sz w:val="24"/>
          <w:szCs w:val="24"/>
        </w:rPr>
        <w:t xml:space="preserve">publication. </w:t>
      </w:r>
      <w:proofErr w:type="spellEnd"/>
      <w:r w:rsidR="00CB5FA9" w:rsidRPr="00CA20E2">
        <w:rPr>
          <w:sz w:val="24"/>
          <w:szCs w:val="24"/>
        </w:rPr>
        <w:t xml:space="preserve">Members have </w:t>
      </w:r>
      <w:r w:rsidR="005357E4" w:rsidRPr="00CA20E2">
        <w:rPr>
          <w:sz w:val="24"/>
          <w:szCs w:val="24"/>
        </w:rPr>
        <w:t>told</w:t>
      </w:r>
      <w:r w:rsidR="00CB5FA9" w:rsidRPr="00CA20E2">
        <w:rPr>
          <w:sz w:val="24"/>
          <w:szCs w:val="24"/>
        </w:rPr>
        <w:t xml:space="preserve"> us of t</w:t>
      </w:r>
      <w:r w:rsidR="00F73447" w:rsidRPr="00CA20E2">
        <w:rPr>
          <w:sz w:val="24"/>
          <w:szCs w:val="24"/>
        </w:rPr>
        <w:t xml:space="preserve">he </w:t>
      </w:r>
      <w:r w:rsidR="00CB5FA9" w:rsidRPr="00CA20E2">
        <w:rPr>
          <w:sz w:val="24"/>
          <w:szCs w:val="24"/>
        </w:rPr>
        <w:t xml:space="preserve">significant financial and emotional </w:t>
      </w:r>
      <w:r w:rsidR="008F2636" w:rsidRPr="00CA20E2">
        <w:rPr>
          <w:sz w:val="24"/>
          <w:szCs w:val="24"/>
        </w:rPr>
        <w:t xml:space="preserve">distress </w:t>
      </w:r>
      <w:r w:rsidR="009438F9" w:rsidRPr="00CA20E2">
        <w:rPr>
          <w:sz w:val="24"/>
          <w:szCs w:val="24"/>
        </w:rPr>
        <w:t xml:space="preserve">caused by </w:t>
      </w:r>
      <w:r w:rsidR="008F2636" w:rsidRPr="00CA20E2">
        <w:rPr>
          <w:sz w:val="24"/>
          <w:szCs w:val="24"/>
        </w:rPr>
        <w:t>receiving legal threats</w:t>
      </w:r>
      <w:r w:rsidR="006349AB" w:rsidRPr="00CA20E2">
        <w:rPr>
          <w:sz w:val="24"/>
          <w:szCs w:val="24"/>
        </w:rPr>
        <w:t xml:space="preserve"> in</w:t>
      </w:r>
      <w:r w:rsidR="0013247C" w:rsidRPr="00CA20E2">
        <w:rPr>
          <w:sz w:val="24"/>
          <w:szCs w:val="24"/>
        </w:rPr>
        <w:t>cluding in</w:t>
      </w:r>
      <w:r w:rsidR="006349AB" w:rsidRPr="00CA20E2">
        <w:rPr>
          <w:sz w:val="24"/>
          <w:szCs w:val="24"/>
        </w:rPr>
        <w:t xml:space="preserve"> the form of emails and letters. </w:t>
      </w:r>
      <w:r w:rsidR="002E1DB5" w:rsidRPr="00CA20E2">
        <w:rPr>
          <w:sz w:val="24"/>
          <w:szCs w:val="24"/>
        </w:rPr>
        <w:t xml:space="preserve">Journalists </w:t>
      </w:r>
      <w:r>
        <w:rPr>
          <w:sz w:val="24"/>
          <w:szCs w:val="24"/>
        </w:rPr>
        <w:t>ensuring they offer a right of reply, an important step ahead of publication, are then faced with threatening correspondence that fails to answer the questions posed, and is designed to deter and stymie publication</w:t>
      </w:r>
      <w:r w:rsidR="00EF3B62" w:rsidRPr="00CA20E2">
        <w:rPr>
          <w:sz w:val="24"/>
          <w:szCs w:val="24"/>
        </w:rPr>
        <w:t xml:space="preserve">. </w:t>
      </w:r>
      <w:r>
        <w:rPr>
          <w:sz w:val="24"/>
          <w:szCs w:val="24"/>
        </w:rPr>
        <w:t>Law</w:t>
      </w:r>
      <w:r w:rsidR="007B4B15" w:rsidRPr="00CA20E2">
        <w:rPr>
          <w:sz w:val="24"/>
          <w:szCs w:val="24"/>
        </w:rPr>
        <w:t xml:space="preserve"> firms </w:t>
      </w:r>
      <w:r>
        <w:rPr>
          <w:sz w:val="24"/>
          <w:szCs w:val="24"/>
        </w:rPr>
        <w:t xml:space="preserve">often send these letters on behalf of their clients, </w:t>
      </w:r>
      <w:r>
        <w:rPr>
          <w:sz w:val="24"/>
          <w:szCs w:val="24"/>
        </w:rPr>
        <w:lastRenderedPageBreak/>
        <w:t>in a manner designed to make the publisher and individual journalist back off</w:t>
      </w:r>
      <w:r w:rsidR="00D203E2" w:rsidRPr="00CA20E2">
        <w:rPr>
          <w:sz w:val="24"/>
          <w:szCs w:val="24"/>
        </w:rPr>
        <w:t>.</w:t>
      </w:r>
      <w:r w:rsidR="003145A6" w:rsidRPr="00CA20E2">
        <w:rPr>
          <w:sz w:val="24"/>
          <w:szCs w:val="24"/>
        </w:rPr>
        <w:t xml:space="preserve"> This abuse of </w:t>
      </w:r>
      <w:r w:rsidR="006E6D7A" w:rsidRPr="00CA20E2">
        <w:rPr>
          <w:sz w:val="24"/>
          <w:szCs w:val="24"/>
        </w:rPr>
        <w:t xml:space="preserve">process can be drawn </w:t>
      </w:r>
      <w:r>
        <w:rPr>
          <w:sz w:val="24"/>
          <w:szCs w:val="24"/>
        </w:rPr>
        <w:t xml:space="preserve">out </w:t>
      </w:r>
      <w:r w:rsidR="006E6D7A" w:rsidRPr="00CA20E2">
        <w:rPr>
          <w:sz w:val="24"/>
          <w:szCs w:val="24"/>
        </w:rPr>
        <w:t xml:space="preserve">and </w:t>
      </w:r>
      <w:r w:rsidR="00BD283C" w:rsidRPr="00CA20E2">
        <w:rPr>
          <w:sz w:val="24"/>
          <w:szCs w:val="24"/>
        </w:rPr>
        <w:t xml:space="preserve">often </w:t>
      </w:r>
      <w:r w:rsidR="009506AD" w:rsidRPr="00CA20E2">
        <w:rPr>
          <w:sz w:val="24"/>
          <w:szCs w:val="24"/>
        </w:rPr>
        <w:t>go</w:t>
      </w:r>
      <w:r w:rsidR="00BD283C" w:rsidRPr="00CA20E2">
        <w:rPr>
          <w:sz w:val="24"/>
          <w:szCs w:val="24"/>
        </w:rPr>
        <w:t>es</w:t>
      </w:r>
      <w:r w:rsidR="009506AD" w:rsidRPr="00CA20E2">
        <w:rPr>
          <w:sz w:val="24"/>
          <w:szCs w:val="24"/>
        </w:rPr>
        <w:t xml:space="preserve"> unreported.</w:t>
      </w:r>
      <w:r w:rsidR="006E6D7A" w:rsidRPr="00CA20E2">
        <w:rPr>
          <w:sz w:val="24"/>
          <w:szCs w:val="24"/>
        </w:rPr>
        <w:t xml:space="preserve"> Again, </w:t>
      </w:r>
      <w:r w:rsidR="009506AD" w:rsidRPr="00CA20E2">
        <w:rPr>
          <w:sz w:val="24"/>
          <w:szCs w:val="24"/>
        </w:rPr>
        <w:t>this means</w:t>
      </w:r>
      <w:r w:rsidR="00BD283C" w:rsidRPr="00CA20E2">
        <w:rPr>
          <w:sz w:val="24"/>
          <w:szCs w:val="24"/>
        </w:rPr>
        <w:t xml:space="preserve"> </w:t>
      </w:r>
      <w:r w:rsidR="00F454B6" w:rsidRPr="00CA20E2">
        <w:rPr>
          <w:sz w:val="24"/>
          <w:szCs w:val="24"/>
        </w:rPr>
        <w:t>its true scale</w:t>
      </w:r>
      <w:r w:rsidR="009506AD" w:rsidRPr="00CA20E2">
        <w:rPr>
          <w:sz w:val="24"/>
          <w:szCs w:val="24"/>
        </w:rPr>
        <w:t xml:space="preserve"> </w:t>
      </w:r>
      <w:r w:rsidR="00CA47CD" w:rsidRPr="00CA20E2">
        <w:rPr>
          <w:sz w:val="24"/>
          <w:szCs w:val="24"/>
        </w:rPr>
        <w:t xml:space="preserve">cannot easily be captured. </w:t>
      </w:r>
    </w:p>
    <w:p w14:paraId="2A519B64" w14:textId="77777777" w:rsidR="00F73447" w:rsidRDefault="00F73447" w:rsidP="008C03A1">
      <w:pPr>
        <w:shd w:val="clear" w:color="auto" w:fill="FFFFFF"/>
        <w:spacing w:after="0" w:line="276" w:lineRule="auto"/>
        <w:rPr>
          <w:sz w:val="24"/>
          <w:szCs w:val="24"/>
        </w:rPr>
      </w:pPr>
    </w:p>
    <w:p w14:paraId="5DC74BF9" w14:textId="777D261A" w:rsidR="00CE2283" w:rsidRDefault="005C4CCF" w:rsidP="00CA20E2">
      <w:pPr>
        <w:pStyle w:val="ListParagraph"/>
        <w:numPr>
          <w:ilvl w:val="0"/>
          <w:numId w:val="5"/>
        </w:numPr>
        <w:rPr>
          <w:sz w:val="24"/>
          <w:szCs w:val="24"/>
        </w:rPr>
      </w:pPr>
      <w:r w:rsidRPr="00CA20E2">
        <w:rPr>
          <w:sz w:val="24"/>
          <w:szCs w:val="24"/>
        </w:rPr>
        <w:t xml:space="preserve">The </w:t>
      </w:r>
      <w:r w:rsidR="00F36C4F" w:rsidRPr="00CA20E2">
        <w:rPr>
          <w:sz w:val="24"/>
          <w:szCs w:val="24"/>
        </w:rPr>
        <w:t>NUJ</w:t>
      </w:r>
      <w:r w:rsidRPr="00CA20E2">
        <w:rPr>
          <w:sz w:val="24"/>
          <w:szCs w:val="24"/>
        </w:rPr>
        <w:t xml:space="preserve"> has recognised the growing trend of journalists </w:t>
      </w:r>
      <w:r w:rsidR="00E24F36" w:rsidRPr="00CA20E2">
        <w:rPr>
          <w:sz w:val="24"/>
          <w:szCs w:val="24"/>
        </w:rPr>
        <w:t xml:space="preserve">directly </w:t>
      </w:r>
      <w:r w:rsidR="008C460A" w:rsidRPr="00CA20E2">
        <w:rPr>
          <w:sz w:val="24"/>
          <w:szCs w:val="24"/>
        </w:rPr>
        <w:t>receiving threats of legal action</w:t>
      </w:r>
      <w:r w:rsidR="00E24F36" w:rsidRPr="00CA20E2">
        <w:rPr>
          <w:sz w:val="24"/>
          <w:szCs w:val="24"/>
        </w:rPr>
        <w:t xml:space="preserve">. </w:t>
      </w:r>
      <w:r w:rsidR="007047CD" w:rsidRPr="00CA20E2">
        <w:rPr>
          <w:sz w:val="24"/>
          <w:szCs w:val="24"/>
        </w:rPr>
        <w:t xml:space="preserve">Previously, such </w:t>
      </w:r>
      <w:r w:rsidR="00E24F36" w:rsidRPr="00CA20E2">
        <w:rPr>
          <w:sz w:val="24"/>
          <w:szCs w:val="24"/>
        </w:rPr>
        <w:t>threats/law</w:t>
      </w:r>
      <w:r w:rsidR="007047CD" w:rsidRPr="00CA20E2">
        <w:rPr>
          <w:sz w:val="24"/>
          <w:szCs w:val="24"/>
        </w:rPr>
        <w:t xml:space="preserve">suits were targeted at publishers considered </w:t>
      </w:r>
      <w:r w:rsidR="00747FA4" w:rsidRPr="00CA20E2">
        <w:rPr>
          <w:sz w:val="24"/>
          <w:szCs w:val="24"/>
        </w:rPr>
        <w:t xml:space="preserve">responsible for </w:t>
      </w:r>
      <w:r w:rsidR="007D1C3C" w:rsidRPr="00CA20E2">
        <w:rPr>
          <w:sz w:val="24"/>
          <w:szCs w:val="24"/>
        </w:rPr>
        <w:t>publication</w:t>
      </w:r>
      <w:r w:rsidR="00F0373B" w:rsidRPr="00CA20E2">
        <w:rPr>
          <w:sz w:val="24"/>
          <w:szCs w:val="24"/>
        </w:rPr>
        <w:t xml:space="preserve"> of content</w:t>
      </w:r>
      <w:r w:rsidR="007D1C3C" w:rsidRPr="00CA20E2">
        <w:rPr>
          <w:sz w:val="24"/>
          <w:szCs w:val="24"/>
        </w:rPr>
        <w:t>. The impact of this shift</w:t>
      </w:r>
      <w:r w:rsidR="004D3BFF" w:rsidRPr="00CA20E2">
        <w:rPr>
          <w:sz w:val="24"/>
          <w:szCs w:val="24"/>
        </w:rPr>
        <w:t xml:space="preserve"> in </w:t>
      </w:r>
      <w:r w:rsidR="00F0373B" w:rsidRPr="00CA20E2">
        <w:rPr>
          <w:sz w:val="24"/>
          <w:szCs w:val="24"/>
        </w:rPr>
        <w:t>the use of</w:t>
      </w:r>
      <w:r w:rsidR="007D1C3C" w:rsidRPr="00CA20E2">
        <w:rPr>
          <w:sz w:val="24"/>
          <w:szCs w:val="24"/>
        </w:rPr>
        <w:t xml:space="preserve"> SLAPPs, is </w:t>
      </w:r>
      <w:r w:rsidR="00247BDF" w:rsidRPr="00CA20E2">
        <w:rPr>
          <w:sz w:val="24"/>
          <w:szCs w:val="24"/>
        </w:rPr>
        <w:t>to ensure a chilling effect and</w:t>
      </w:r>
      <w:r w:rsidR="00793568" w:rsidRPr="00CA20E2">
        <w:rPr>
          <w:sz w:val="24"/>
          <w:szCs w:val="24"/>
        </w:rPr>
        <w:t xml:space="preserve"> no doubt</w:t>
      </w:r>
      <w:r w:rsidR="00247BDF" w:rsidRPr="00CA20E2">
        <w:rPr>
          <w:sz w:val="24"/>
          <w:szCs w:val="24"/>
        </w:rPr>
        <w:t xml:space="preserve"> </w:t>
      </w:r>
      <w:r w:rsidR="0054315C" w:rsidRPr="00CA20E2">
        <w:rPr>
          <w:sz w:val="24"/>
          <w:szCs w:val="24"/>
        </w:rPr>
        <w:t xml:space="preserve">instil fear that deters any future journalistic content on an issue. </w:t>
      </w:r>
      <w:r w:rsidR="004F2A55" w:rsidRPr="00CA20E2">
        <w:rPr>
          <w:sz w:val="24"/>
          <w:szCs w:val="24"/>
        </w:rPr>
        <w:t xml:space="preserve">For small publishers and freelance </w:t>
      </w:r>
      <w:r w:rsidR="00E55647" w:rsidRPr="00CA20E2">
        <w:rPr>
          <w:sz w:val="24"/>
          <w:szCs w:val="24"/>
        </w:rPr>
        <w:t>journalists without</w:t>
      </w:r>
      <w:r w:rsidR="004F2A55" w:rsidRPr="00CA20E2">
        <w:rPr>
          <w:sz w:val="24"/>
          <w:szCs w:val="24"/>
        </w:rPr>
        <w:t xml:space="preserve"> the backing of large legal teams, financial </w:t>
      </w:r>
      <w:r w:rsidR="00E55647" w:rsidRPr="00CA20E2">
        <w:rPr>
          <w:sz w:val="24"/>
          <w:szCs w:val="24"/>
        </w:rPr>
        <w:t>resources,</w:t>
      </w:r>
      <w:r w:rsidR="004F2A55" w:rsidRPr="00CA20E2">
        <w:rPr>
          <w:sz w:val="24"/>
          <w:szCs w:val="24"/>
        </w:rPr>
        <w:t xml:space="preserve"> or </w:t>
      </w:r>
      <w:r w:rsidR="004960B2" w:rsidRPr="00CA20E2">
        <w:rPr>
          <w:sz w:val="24"/>
          <w:szCs w:val="24"/>
        </w:rPr>
        <w:t xml:space="preserve">support structures, </w:t>
      </w:r>
      <w:r w:rsidR="005E3524" w:rsidRPr="00CA20E2">
        <w:rPr>
          <w:sz w:val="24"/>
          <w:szCs w:val="24"/>
        </w:rPr>
        <w:t xml:space="preserve">avoiding publication </w:t>
      </w:r>
      <w:r w:rsidR="0045712D" w:rsidRPr="00CA20E2">
        <w:rPr>
          <w:sz w:val="24"/>
          <w:szCs w:val="24"/>
        </w:rPr>
        <w:t>can seem</w:t>
      </w:r>
      <w:r w:rsidR="005E3524" w:rsidRPr="00CA20E2">
        <w:rPr>
          <w:sz w:val="24"/>
          <w:szCs w:val="24"/>
        </w:rPr>
        <w:t xml:space="preserve"> the most appropriate course of action</w:t>
      </w:r>
      <w:r w:rsidR="00D84E58" w:rsidRPr="00CA20E2">
        <w:rPr>
          <w:sz w:val="24"/>
          <w:szCs w:val="24"/>
        </w:rPr>
        <w:t xml:space="preserve"> to </w:t>
      </w:r>
      <w:r w:rsidR="0045712D" w:rsidRPr="00CA20E2">
        <w:rPr>
          <w:sz w:val="24"/>
          <w:szCs w:val="24"/>
        </w:rPr>
        <w:t>prevent</w:t>
      </w:r>
      <w:r w:rsidR="00D84E58" w:rsidRPr="00CA20E2">
        <w:rPr>
          <w:sz w:val="24"/>
          <w:szCs w:val="24"/>
        </w:rPr>
        <w:t xml:space="preserve"> </w:t>
      </w:r>
      <w:r w:rsidR="000517B6" w:rsidRPr="00CA20E2">
        <w:rPr>
          <w:sz w:val="24"/>
          <w:szCs w:val="24"/>
        </w:rPr>
        <w:t>bankruptcy.</w:t>
      </w:r>
      <w:r w:rsidR="00E55647" w:rsidRPr="00CA20E2">
        <w:rPr>
          <w:sz w:val="24"/>
          <w:szCs w:val="24"/>
        </w:rPr>
        <w:t xml:space="preserve"> Where publication proceeds, </w:t>
      </w:r>
      <w:r w:rsidR="00FF3D65" w:rsidRPr="00CA20E2">
        <w:rPr>
          <w:sz w:val="24"/>
          <w:szCs w:val="24"/>
        </w:rPr>
        <w:t xml:space="preserve">reports may be watered down </w:t>
      </w:r>
      <w:r w:rsidR="006213F0" w:rsidRPr="00CA20E2">
        <w:rPr>
          <w:sz w:val="24"/>
          <w:szCs w:val="24"/>
        </w:rPr>
        <w:t>in fear</w:t>
      </w:r>
      <w:r w:rsidR="005E419B" w:rsidRPr="00CA20E2">
        <w:rPr>
          <w:sz w:val="24"/>
          <w:szCs w:val="24"/>
        </w:rPr>
        <w:t xml:space="preserve"> of legal action</w:t>
      </w:r>
      <w:r w:rsidR="006213F0" w:rsidRPr="00CA20E2">
        <w:rPr>
          <w:sz w:val="24"/>
          <w:szCs w:val="24"/>
        </w:rPr>
        <w:t>.</w:t>
      </w:r>
      <w:r w:rsidR="00013026" w:rsidRPr="00CA20E2">
        <w:rPr>
          <w:sz w:val="24"/>
          <w:szCs w:val="24"/>
        </w:rPr>
        <w:t xml:space="preserve"> This means stories</w:t>
      </w:r>
      <w:r w:rsidR="003D7BFE">
        <w:rPr>
          <w:sz w:val="24"/>
          <w:szCs w:val="24"/>
        </w:rPr>
        <w:t>,</w:t>
      </w:r>
      <w:r w:rsidR="00013026" w:rsidRPr="00CA20E2">
        <w:rPr>
          <w:sz w:val="24"/>
          <w:szCs w:val="24"/>
        </w:rPr>
        <w:t xml:space="preserve"> including those about financial misuse and corruption in the public interest, go untold. </w:t>
      </w:r>
    </w:p>
    <w:p w14:paraId="7E40BDC3" w14:textId="77777777" w:rsidR="00CA20E2" w:rsidRPr="00CA20E2" w:rsidRDefault="00CA20E2" w:rsidP="00CA20E2">
      <w:pPr>
        <w:pStyle w:val="ListParagraph"/>
        <w:rPr>
          <w:sz w:val="24"/>
          <w:szCs w:val="24"/>
        </w:rPr>
      </w:pPr>
    </w:p>
    <w:p w14:paraId="36B8707C" w14:textId="77777777" w:rsidR="00CA20E2" w:rsidRPr="00CA20E2" w:rsidRDefault="00CA20E2" w:rsidP="00CA20E2">
      <w:pPr>
        <w:pStyle w:val="ListParagraph"/>
        <w:rPr>
          <w:sz w:val="24"/>
          <w:szCs w:val="24"/>
        </w:rPr>
      </w:pPr>
    </w:p>
    <w:p w14:paraId="6399FDE5" w14:textId="569BB4DE" w:rsidR="00CE2283" w:rsidRDefault="00CF501B" w:rsidP="00CA20E2">
      <w:pPr>
        <w:pStyle w:val="ListParagraph"/>
        <w:numPr>
          <w:ilvl w:val="0"/>
          <w:numId w:val="5"/>
        </w:numPr>
        <w:rPr>
          <w:sz w:val="24"/>
          <w:szCs w:val="24"/>
        </w:rPr>
      </w:pPr>
      <w:r w:rsidRPr="00CA20E2">
        <w:rPr>
          <w:sz w:val="24"/>
          <w:szCs w:val="24"/>
        </w:rPr>
        <w:t xml:space="preserve">Post publication in </w:t>
      </w:r>
      <w:r w:rsidR="00E43A9B" w:rsidRPr="00CA20E2">
        <w:rPr>
          <w:sz w:val="24"/>
          <w:szCs w:val="24"/>
        </w:rPr>
        <w:t>SLAPP</w:t>
      </w:r>
      <w:r w:rsidR="002129FF" w:rsidRPr="00CA20E2">
        <w:rPr>
          <w:sz w:val="24"/>
          <w:szCs w:val="24"/>
        </w:rPr>
        <w:t>s</w:t>
      </w:r>
      <w:r w:rsidR="00E43A9B" w:rsidRPr="00CA20E2">
        <w:rPr>
          <w:sz w:val="24"/>
          <w:szCs w:val="24"/>
        </w:rPr>
        <w:t xml:space="preserve"> cases, it is not uncommon for journalists to </w:t>
      </w:r>
      <w:r w:rsidR="005F576D" w:rsidRPr="00CA20E2">
        <w:rPr>
          <w:sz w:val="24"/>
          <w:szCs w:val="24"/>
        </w:rPr>
        <w:t>be targeted in law</w:t>
      </w:r>
      <w:r w:rsidR="00EB0527" w:rsidRPr="00CA20E2">
        <w:rPr>
          <w:sz w:val="24"/>
          <w:szCs w:val="24"/>
        </w:rPr>
        <w:t xml:space="preserve">suits, named as defendants without any </w:t>
      </w:r>
      <w:r w:rsidR="00AA367F" w:rsidRPr="00CA20E2">
        <w:rPr>
          <w:sz w:val="24"/>
          <w:szCs w:val="24"/>
        </w:rPr>
        <w:t xml:space="preserve">case being brought against their publisher. </w:t>
      </w:r>
      <w:r w:rsidRPr="00CA20E2">
        <w:rPr>
          <w:sz w:val="24"/>
          <w:szCs w:val="24"/>
        </w:rPr>
        <w:t xml:space="preserve">By singling out </w:t>
      </w:r>
      <w:r w:rsidR="005A5A85" w:rsidRPr="00CA20E2">
        <w:rPr>
          <w:sz w:val="24"/>
          <w:szCs w:val="24"/>
        </w:rPr>
        <w:t>individuals without resources, powerful oligarchs</w:t>
      </w:r>
      <w:r w:rsidR="00314DB7" w:rsidRPr="00CA20E2">
        <w:rPr>
          <w:sz w:val="24"/>
          <w:szCs w:val="24"/>
        </w:rPr>
        <w:t xml:space="preserve"> and</w:t>
      </w:r>
      <w:r w:rsidR="005A5A85" w:rsidRPr="00CA20E2">
        <w:rPr>
          <w:sz w:val="24"/>
          <w:szCs w:val="24"/>
        </w:rPr>
        <w:t xml:space="preserve"> wealthy </w:t>
      </w:r>
      <w:r w:rsidR="00314DB7" w:rsidRPr="00CA20E2">
        <w:rPr>
          <w:sz w:val="24"/>
          <w:szCs w:val="24"/>
        </w:rPr>
        <w:t xml:space="preserve">individuals/institutions </w:t>
      </w:r>
      <w:r w:rsidR="00B06D27" w:rsidRPr="00CA20E2">
        <w:rPr>
          <w:sz w:val="24"/>
          <w:szCs w:val="24"/>
        </w:rPr>
        <w:t xml:space="preserve">aim to </w:t>
      </w:r>
      <w:r w:rsidR="005A5A85" w:rsidRPr="00CA20E2">
        <w:rPr>
          <w:sz w:val="24"/>
          <w:szCs w:val="24"/>
        </w:rPr>
        <w:t xml:space="preserve">bury journalists </w:t>
      </w:r>
      <w:r w:rsidR="008E4C11" w:rsidRPr="00CA20E2">
        <w:rPr>
          <w:sz w:val="24"/>
          <w:szCs w:val="24"/>
        </w:rPr>
        <w:t xml:space="preserve">under legal costs for prolonged periods of time. </w:t>
      </w:r>
    </w:p>
    <w:p w14:paraId="6B726024" w14:textId="77777777" w:rsidR="00CA20E2" w:rsidRPr="00CA20E2" w:rsidRDefault="00CA20E2" w:rsidP="00CA20E2">
      <w:pPr>
        <w:pStyle w:val="ListParagraph"/>
        <w:rPr>
          <w:sz w:val="24"/>
          <w:szCs w:val="24"/>
        </w:rPr>
      </w:pPr>
    </w:p>
    <w:p w14:paraId="48C128AF" w14:textId="77777777" w:rsidR="00B241F9" w:rsidRPr="00CA20E2" w:rsidRDefault="00B241F9" w:rsidP="00CA20E2">
      <w:pPr>
        <w:pStyle w:val="ListParagraph"/>
        <w:numPr>
          <w:ilvl w:val="0"/>
          <w:numId w:val="5"/>
        </w:numPr>
        <w:rPr>
          <w:sz w:val="24"/>
          <w:szCs w:val="24"/>
        </w:rPr>
      </w:pPr>
      <w:r w:rsidRPr="00CA20E2">
        <w:rPr>
          <w:sz w:val="24"/>
          <w:szCs w:val="24"/>
        </w:rPr>
        <w:t xml:space="preserve">The NUJ is aware of a large news publisher receiving letters from lawyers informing them of legal action being taken against a journalist. Whilst not directly threatening action to the publisher themselves, the letters were worded to serve as a warning not to consider publication on the topic in question or face legal action too. This behaviour exhibited at pre-action stage serves to intimidate and prevent reporting on public interest matters. </w:t>
      </w:r>
    </w:p>
    <w:p w14:paraId="20F2192F" w14:textId="77777777" w:rsidR="000760F2" w:rsidRPr="000760F2" w:rsidRDefault="000760F2" w:rsidP="008C03A1">
      <w:pPr>
        <w:pStyle w:val="ListParagraph"/>
        <w:rPr>
          <w:sz w:val="24"/>
          <w:szCs w:val="24"/>
        </w:rPr>
      </w:pPr>
    </w:p>
    <w:p w14:paraId="09476CD5" w14:textId="2E767E25" w:rsidR="00D65C07" w:rsidRPr="00CA20E2" w:rsidRDefault="00D65C07" w:rsidP="00CA20E2">
      <w:pPr>
        <w:pStyle w:val="ListParagraph"/>
        <w:numPr>
          <w:ilvl w:val="0"/>
          <w:numId w:val="5"/>
        </w:numPr>
        <w:rPr>
          <w:sz w:val="24"/>
          <w:szCs w:val="24"/>
        </w:rPr>
      </w:pPr>
      <w:r w:rsidRPr="00CA20E2">
        <w:rPr>
          <w:sz w:val="24"/>
          <w:szCs w:val="24"/>
        </w:rPr>
        <w:t xml:space="preserve">The opportunity costs of defending oneself against a SLAPPs case can be considerable. Doing so </w:t>
      </w:r>
      <w:r w:rsidR="00000AF9" w:rsidRPr="00CA20E2">
        <w:rPr>
          <w:sz w:val="24"/>
          <w:szCs w:val="24"/>
        </w:rPr>
        <w:t xml:space="preserve">redirects time and resources away from </w:t>
      </w:r>
      <w:r w:rsidR="00FC1A3E" w:rsidRPr="00CA20E2">
        <w:rPr>
          <w:sz w:val="24"/>
          <w:szCs w:val="24"/>
        </w:rPr>
        <w:t xml:space="preserve">stories and reporting </w:t>
      </w:r>
      <w:r w:rsidR="00F76AE6" w:rsidRPr="00CA20E2">
        <w:rPr>
          <w:sz w:val="24"/>
          <w:szCs w:val="24"/>
        </w:rPr>
        <w:t>that would otherwise have been pursued.</w:t>
      </w:r>
      <w:r w:rsidR="00FC1A3E" w:rsidRPr="00CA20E2">
        <w:rPr>
          <w:sz w:val="24"/>
          <w:szCs w:val="24"/>
        </w:rPr>
        <w:t xml:space="preserve"> </w:t>
      </w:r>
      <w:r w:rsidR="009D295B">
        <w:rPr>
          <w:sz w:val="24"/>
          <w:szCs w:val="24"/>
        </w:rPr>
        <w:t>Freelances have the added burden of legal action inhibiting their ability to carry out other paid work.</w:t>
      </w:r>
    </w:p>
    <w:p w14:paraId="4E9AE9DE" w14:textId="77777777" w:rsidR="000760F2" w:rsidRPr="000760F2" w:rsidRDefault="000760F2" w:rsidP="008C03A1">
      <w:pPr>
        <w:pStyle w:val="ListParagraph"/>
        <w:rPr>
          <w:sz w:val="24"/>
          <w:szCs w:val="24"/>
        </w:rPr>
      </w:pPr>
    </w:p>
    <w:p w14:paraId="6FAA2B3A" w14:textId="5E07A15D" w:rsidR="00AC4E49" w:rsidRPr="00CA20E2" w:rsidRDefault="004B014F" w:rsidP="00CA20E2">
      <w:pPr>
        <w:pStyle w:val="ListParagraph"/>
        <w:rPr>
          <w:sz w:val="24"/>
          <w:szCs w:val="24"/>
        </w:rPr>
      </w:pPr>
      <w:r w:rsidRPr="00CA20E2">
        <w:rPr>
          <w:b/>
          <w:bCs/>
          <w:sz w:val="24"/>
          <w:szCs w:val="24"/>
        </w:rPr>
        <w:t>Legislative reforms</w:t>
      </w:r>
      <w:r w:rsidRPr="00CA20E2">
        <w:rPr>
          <w:sz w:val="24"/>
          <w:szCs w:val="24"/>
        </w:rPr>
        <w:t xml:space="preserve"> </w:t>
      </w:r>
    </w:p>
    <w:p w14:paraId="53206B7C" w14:textId="6C26C816" w:rsidR="00BE1854" w:rsidRPr="00CA20E2" w:rsidRDefault="00DE1993" w:rsidP="00CA20E2">
      <w:pPr>
        <w:pStyle w:val="ListParagraph"/>
        <w:numPr>
          <w:ilvl w:val="0"/>
          <w:numId w:val="5"/>
        </w:numPr>
        <w:rPr>
          <w:sz w:val="24"/>
          <w:szCs w:val="24"/>
        </w:rPr>
      </w:pPr>
      <w:r w:rsidRPr="00CA20E2">
        <w:rPr>
          <w:sz w:val="24"/>
          <w:szCs w:val="24"/>
        </w:rPr>
        <w:t>A</w:t>
      </w:r>
      <w:r w:rsidR="009D295B">
        <w:rPr>
          <w:sz w:val="24"/>
          <w:szCs w:val="24"/>
        </w:rPr>
        <w:t>ny</w:t>
      </w:r>
      <w:r w:rsidRPr="00CA20E2">
        <w:rPr>
          <w:sz w:val="24"/>
          <w:szCs w:val="24"/>
        </w:rPr>
        <w:t xml:space="preserve"> </w:t>
      </w:r>
      <w:r w:rsidR="0078671B" w:rsidRPr="00CA20E2">
        <w:rPr>
          <w:sz w:val="24"/>
          <w:szCs w:val="24"/>
        </w:rPr>
        <w:t xml:space="preserve">statutory </w:t>
      </w:r>
      <w:r w:rsidRPr="00CA20E2">
        <w:rPr>
          <w:sz w:val="24"/>
          <w:szCs w:val="24"/>
        </w:rPr>
        <w:t>definition of SLAPPs</w:t>
      </w:r>
      <w:r w:rsidR="000973D4" w:rsidRPr="00CA20E2">
        <w:rPr>
          <w:sz w:val="24"/>
          <w:szCs w:val="24"/>
        </w:rPr>
        <w:t xml:space="preserve"> </w:t>
      </w:r>
      <w:r w:rsidR="009D295B">
        <w:rPr>
          <w:sz w:val="24"/>
          <w:szCs w:val="24"/>
        </w:rPr>
        <w:t>must</w:t>
      </w:r>
      <w:r w:rsidR="000973D4" w:rsidRPr="00CA20E2">
        <w:rPr>
          <w:sz w:val="24"/>
          <w:szCs w:val="24"/>
        </w:rPr>
        <w:t xml:space="preserve"> </w:t>
      </w:r>
      <w:r w:rsidR="00666692" w:rsidRPr="00CA20E2">
        <w:rPr>
          <w:sz w:val="24"/>
          <w:szCs w:val="24"/>
        </w:rPr>
        <w:t xml:space="preserve">be broad and </w:t>
      </w:r>
      <w:r w:rsidR="000973D4" w:rsidRPr="00CA20E2">
        <w:rPr>
          <w:sz w:val="24"/>
          <w:szCs w:val="24"/>
        </w:rPr>
        <w:t>consider the tactics deployed in their use</w:t>
      </w:r>
      <w:r w:rsidR="00E70C6B" w:rsidRPr="00CA20E2">
        <w:rPr>
          <w:sz w:val="24"/>
          <w:szCs w:val="24"/>
        </w:rPr>
        <w:t>, a</w:t>
      </w:r>
      <w:r w:rsidR="00666692" w:rsidRPr="00CA20E2">
        <w:rPr>
          <w:sz w:val="24"/>
          <w:szCs w:val="24"/>
        </w:rPr>
        <w:t xml:space="preserve">longside </w:t>
      </w:r>
      <w:r w:rsidR="00E70C6B" w:rsidRPr="00CA20E2">
        <w:rPr>
          <w:sz w:val="24"/>
          <w:szCs w:val="24"/>
        </w:rPr>
        <w:t xml:space="preserve">the characteristics that feature across cases. </w:t>
      </w:r>
      <w:r w:rsidR="00421AD3" w:rsidRPr="00CA20E2">
        <w:rPr>
          <w:sz w:val="24"/>
          <w:szCs w:val="24"/>
        </w:rPr>
        <w:t xml:space="preserve">These include </w:t>
      </w:r>
      <w:r w:rsidR="00EC436D" w:rsidRPr="00CA20E2">
        <w:rPr>
          <w:sz w:val="24"/>
          <w:szCs w:val="24"/>
        </w:rPr>
        <w:t xml:space="preserve">threats against </w:t>
      </w:r>
      <w:r w:rsidR="00E840F5" w:rsidRPr="00CA20E2">
        <w:rPr>
          <w:sz w:val="24"/>
          <w:szCs w:val="24"/>
        </w:rPr>
        <w:t>individuals instead of those they work for</w:t>
      </w:r>
      <w:r w:rsidR="003910D1" w:rsidRPr="00CA20E2">
        <w:rPr>
          <w:sz w:val="24"/>
          <w:szCs w:val="24"/>
        </w:rPr>
        <w:t>;</w:t>
      </w:r>
      <w:r w:rsidR="00E840F5" w:rsidRPr="00CA20E2">
        <w:rPr>
          <w:sz w:val="24"/>
          <w:szCs w:val="24"/>
        </w:rPr>
        <w:t xml:space="preserve"> a review of previous history of legal intimidation using the same law firms</w:t>
      </w:r>
      <w:r w:rsidR="003910D1" w:rsidRPr="00CA20E2">
        <w:rPr>
          <w:sz w:val="24"/>
          <w:szCs w:val="24"/>
        </w:rPr>
        <w:t>;</w:t>
      </w:r>
      <w:r w:rsidR="00E840F5" w:rsidRPr="00CA20E2">
        <w:rPr>
          <w:sz w:val="24"/>
          <w:szCs w:val="24"/>
        </w:rPr>
        <w:t xml:space="preserve"> </w:t>
      </w:r>
      <w:r w:rsidR="003B7C6F" w:rsidRPr="00CA20E2">
        <w:rPr>
          <w:sz w:val="24"/>
          <w:szCs w:val="24"/>
        </w:rPr>
        <w:t>issuance of legal threats at right to reply stage</w:t>
      </w:r>
      <w:r w:rsidR="00A46960" w:rsidRPr="00CA20E2">
        <w:rPr>
          <w:sz w:val="24"/>
          <w:szCs w:val="24"/>
        </w:rPr>
        <w:t xml:space="preserve"> and</w:t>
      </w:r>
      <w:r w:rsidR="003B7C6F" w:rsidRPr="00CA20E2">
        <w:rPr>
          <w:sz w:val="24"/>
          <w:szCs w:val="24"/>
        </w:rPr>
        <w:t xml:space="preserve"> lengthy and complex communication </w:t>
      </w:r>
      <w:r w:rsidR="004B5D8E" w:rsidRPr="00CA20E2">
        <w:rPr>
          <w:sz w:val="24"/>
          <w:szCs w:val="24"/>
        </w:rPr>
        <w:t xml:space="preserve">prior to publication. </w:t>
      </w:r>
      <w:r w:rsidR="009043D4" w:rsidRPr="00CA20E2">
        <w:rPr>
          <w:sz w:val="24"/>
          <w:szCs w:val="24"/>
        </w:rPr>
        <w:t xml:space="preserve">A rigid definition </w:t>
      </w:r>
      <w:r w:rsidR="002D0EEB" w:rsidRPr="00CA20E2">
        <w:rPr>
          <w:sz w:val="24"/>
          <w:szCs w:val="24"/>
        </w:rPr>
        <w:t>could mean cases fall outside scop</w:t>
      </w:r>
      <w:r w:rsidR="00BD69EF" w:rsidRPr="00CA20E2">
        <w:rPr>
          <w:sz w:val="24"/>
          <w:szCs w:val="24"/>
        </w:rPr>
        <w:t>e,</w:t>
      </w:r>
      <w:r w:rsidR="002D0EEB" w:rsidRPr="00CA20E2">
        <w:rPr>
          <w:sz w:val="24"/>
          <w:szCs w:val="24"/>
        </w:rPr>
        <w:t xml:space="preserve"> </w:t>
      </w:r>
      <w:r w:rsidR="00423A42" w:rsidRPr="00CA20E2">
        <w:rPr>
          <w:sz w:val="24"/>
          <w:szCs w:val="24"/>
        </w:rPr>
        <w:t>increasing</w:t>
      </w:r>
      <w:r w:rsidR="002D0EEB" w:rsidRPr="00CA20E2">
        <w:rPr>
          <w:sz w:val="24"/>
          <w:szCs w:val="24"/>
        </w:rPr>
        <w:t xml:space="preserve"> threats to journalism</w:t>
      </w:r>
      <w:r w:rsidR="009C4D20" w:rsidRPr="00CA20E2">
        <w:rPr>
          <w:sz w:val="24"/>
          <w:szCs w:val="24"/>
        </w:rPr>
        <w:t xml:space="preserve"> as loopholes are found</w:t>
      </w:r>
      <w:r w:rsidR="002D0EEB" w:rsidRPr="00CA20E2">
        <w:rPr>
          <w:sz w:val="24"/>
          <w:szCs w:val="24"/>
        </w:rPr>
        <w:t>.</w:t>
      </w:r>
      <w:r w:rsidR="00423A42" w:rsidRPr="00CA20E2">
        <w:rPr>
          <w:sz w:val="24"/>
          <w:szCs w:val="24"/>
        </w:rPr>
        <w:t xml:space="preserve"> </w:t>
      </w:r>
    </w:p>
    <w:p w14:paraId="42C06423" w14:textId="77777777" w:rsidR="000760F2" w:rsidRPr="000760F2" w:rsidRDefault="000760F2" w:rsidP="008C03A1">
      <w:pPr>
        <w:pStyle w:val="ListParagraph"/>
        <w:rPr>
          <w:sz w:val="24"/>
          <w:szCs w:val="24"/>
        </w:rPr>
      </w:pPr>
    </w:p>
    <w:p w14:paraId="6ACF1176" w14:textId="73A150C1" w:rsidR="00A93AF3" w:rsidRPr="00CA20E2" w:rsidRDefault="009719AC" w:rsidP="00CA20E2">
      <w:pPr>
        <w:pStyle w:val="ListParagraph"/>
        <w:numPr>
          <w:ilvl w:val="0"/>
          <w:numId w:val="5"/>
        </w:numPr>
        <w:rPr>
          <w:sz w:val="24"/>
          <w:szCs w:val="24"/>
        </w:rPr>
      </w:pPr>
      <w:r w:rsidRPr="00CA20E2">
        <w:rPr>
          <w:sz w:val="24"/>
          <w:szCs w:val="24"/>
        </w:rPr>
        <w:lastRenderedPageBreak/>
        <w:t>As not all SLAPP</w:t>
      </w:r>
      <w:r w:rsidR="0057715B" w:rsidRPr="00CA20E2">
        <w:rPr>
          <w:sz w:val="24"/>
          <w:szCs w:val="24"/>
        </w:rPr>
        <w:t>s</w:t>
      </w:r>
      <w:r w:rsidRPr="00CA20E2">
        <w:rPr>
          <w:sz w:val="24"/>
          <w:szCs w:val="24"/>
        </w:rPr>
        <w:t xml:space="preserve"> cases are brought using defamation law, </w:t>
      </w:r>
      <w:r w:rsidR="00E04079" w:rsidRPr="00CA20E2">
        <w:rPr>
          <w:sz w:val="24"/>
          <w:szCs w:val="24"/>
        </w:rPr>
        <w:t>any amendment to a new right of public participation should be a free-standing measure. Cases against journalists</w:t>
      </w:r>
      <w:r w:rsidR="006F7911" w:rsidRPr="00CA20E2">
        <w:rPr>
          <w:sz w:val="24"/>
          <w:szCs w:val="24"/>
        </w:rPr>
        <w:t xml:space="preserve"> and publishers are </w:t>
      </w:r>
      <w:r w:rsidR="003C0EA3" w:rsidRPr="00CA20E2">
        <w:rPr>
          <w:sz w:val="24"/>
          <w:szCs w:val="24"/>
        </w:rPr>
        <w:t>also being based on data protection</w:t>
      </w:r>
      <w:r w:rsidR="00900015" w:rsidRPr="00CA20E2">
        <w:rPr>
          <w:sz w:val="24"/>
          <w:szCs w:val="24"/>
        </w:rPr>
        <w:t xml:space="preserve"> and privacy laws. </w:t>
      </w:r>
      <w:r w:rsidR="0057715B" w:rsidRPr="00CA20E2">
        <w:rPr>
          <w:sz w:val="24"/>
          <w:szCs w:val="24"/>
        </w:rPr>
        <w:t xml:space="preserve">The recent Bloomberg v ZXC judgement </w:t>
      </w:r>
      <w:r w:rsidR="007831B7" w:rsidRPr="00CA20E2">
        <w:rPr>
          <w:sz w:val="24"/>
          <w:szCs w:val="24"/>
        </w:rPr>
        <w:t xml:space="preserve">means claimants can now seek damages </w:t>
      </w:r>
      <w:r w:rsidR="00D902A2" w:rsidRPr="00CA20E2">
        <w:rPr>
          <w:sz w:val="24"/>
          <w:szCs w:val="24"/>
        </w:rPr>
        <w:t xml:space="preserve">for misuse of </w:t>
      </w:r>
      <w:r w:rsidR="000A2146" w:rsidRPr="00CA20E2">
        <w:rPr>
          <w:sz w:val="24"/>
          <w:szCs w:val="24"/>
        </w:rPr>
        <w:t xml:space="preserve">private information. </w:t>
      </w:r>
      <w:r w:rsidR="008E1B15" w:rsidRPr="00CA20E2">
        <w:rPr>
          <w:sz w:val="24"/>
          <w:szCs w:val="24"/>
        </w:rPr>
        <w:t xml:space="preserve">The use </w:t>
      </w:r>
      <w:r w:rsidR="00C454CB" w:rsidRPr="00CA20E2">
        <w:rPr>
          <w:sz w:val="24"/>
          <w:szCs w:val="24"/>
        </w:rPr>
        <w:t xml:space="preserve">of this defence instead of the serious harm defence in current defamation law is of </w:t>
      </w:r>
      <w:r w:rsidR="009D295B">
        <w:rPr>
          <w:sz w:val="24"/>
          <w:szCs w:val="24"/>
        </w:rPr>
        <w:t xml:space="preserve">huge </w:t>
      </w:r>
      <w:r w:rsidR="00C454CB" w:rsidRPr="00CA20E2">
        <w:rPr>
          <w:sz w:val="24"/>
          <w:szCs w:val="24"/>
        </w:rPr>
        <w:t xml:space="preserve">concern to the NUJ. </w:t>
      </w:r>
      <w:r w:rsidR="00717E1D" w:rsidRPr="00CA20E2">
        <w:rPr>
          <w:sz w:val="24"/>
          <w:szCs w:val="24"/>
        </w:rPr>
        <w:t xml:space="preserve">Journalists </w:t>
      </w:r>
      <w:r w:rsidR="00355702" w:rsidRPr="00CA20E2">
        <w:rPr>
          <w:sz w:val="24"/>
          <w:szCs w:val="24"/>
        </w:rPr>
        <w:t>may continue to see an increase in the use of privacy arguments in SLAPPs case</w:t>
      </w:r>
      <w:r w:rsidR="00A93AF3" w:rsidRPr="00CA20E2">
        <w:rPr>
          <w:sz w:val="24"/>
          <w:szCs w:val="24"/>
        </w:rPr>
        <w:t xml:space="preserve">s at pre-publication and pre-action stages. </w:t>
      </w:r>
    </w:p>
    <w:p w14:paraId="3BD4B922" w14:textId="77777777" w:rsidR="00A93AF3" w:rsidRPr="00A93AF3" w:rsidRDefault="00A93AF3" w:rsidP="008C03A1">
      <w:pPr>
        <w:pStyle w:val="ListParagraph"/>
        <w:rPr>
          <w:sz w:val="24"/>
          <w:szCs w:val="24"/>
        </w:rPr>
      </w:pPr>
    </w:p>
    <w:p w14:paraId="43C372CA" w14:textId="40B527F8" w:rsidR="00CA20E2" w:rsidRPr="00CA20E2" w:rsidRDefault="00F43B47" w:rsidP="00C57179">
      <w:pPr>
        <w:pStyle w:val="ListParagraph"/>
        <w:numPr>
          <w:ilvl w:val="0"/>
          <w:numId w:val="5"/>
        </w:numPr>
        <w:rPr>
          <w:sz w:val="24"/>
          <w:szCs w:val="24"/>
        </w:rPr>
      </w:pPr>
      <w:r w:rsidRPr="00CA20E2">
        <w:rPr>
          <w:sz w:val="24"/>
          <w:szCs w:val="24"/>
        </w:rPr>
        <w:t xml:space="preserve">A </w:t>
      </w:r>
      <w:r w:rsidR="009062B6" w:rsidRPr="00CA20E2">
        <w:rPr>
          <w:sz w:val="24"/>
          <w:szCs w:val="24"/>
        </w:rPr>
        <w:t xml:space="preserve">Defamation </w:t>
      </w:r>
      <w:proofErr w:type="spellStart"/>
      <w:r w:rsidR="009062B6" w:rsidRPr="00CA20E2">
        <w:rPr>
          <w:sz w:val="24"/>
          <w:szCs w:val="24"/>
        </w:rPr>
        <w:t>Defen</w:t>
      </w:r>
      <w:r w:rsidR="009D295B">
        <w:rPr>
          <w:sz w:val="24"/>
          <w:szCs w:val="24"/>
        </w:rPr>
        <w:t>s</w:t>
      </w:r>
      <w:r w:rsidR="009062B6" w:rsidRPr="00CA20E2">
        <w:rPr>
          <w:sz w:val="24"/>
          <w:szCs w:val="24"/>
        </w:rPr>
        <w:t>e</w:t>
      </w:r>
      <w:proofErr w:type="spellEnd"/>
      <w:r w:rsidR="009062B6" w:rsidRPr="00CA20E2">
        <w:rPr>
          <w:sz w:val="24"/>
          <w:szCs w:val="24"/>
        </w:rPr>
        <w:t xml:space="preserve"> Fund has been created by the US </w:t>
      </w:r>
      <w:r w:rsidR="00DA71B9" w:rsidRPr="00CA20E2">
        <w:rPr>
          <w:sz w:val="24"/>
          <w:szCs w:val="24"/>
        </w:rPr>
        <w:t>Agency for International Development</w:t>
      </w:r>
      <w:r w:rsidR="00EF0FA0" w:rsidRPr="00CA20E2">
        <w:rPr>
          <w:sz w:val="24"/>
          <w:szCs w:val="24"/>
        </w:rPr>
        <w:t xml:space="preserve">, </w:t>
      </w:r>
      <w:r w:rsidR="008F22D1" w:rsidRPr="00CA20E2">
        <w:rPr>
          <w:sz w:val="24"/>
          <w:szCs w:val="24"/>
        </w:rPr>
        <w:t>described by the White House as “to help protect investigative journalists against nuisance lawsuits designed to prevent them from doing vital work”.</w:t>
      </w:r>
      <w:r w:rsidR="000628B7" w:rsidRPr="00CA20E2">
        <w:rPr>
          <w:sz w:val="24"/>
          <w:szCs w:val="24"/>
        </w:rPr>
        <w:t xml:space="preserve"> </w:t>
      </w:r>
      <w:r w:rsidR="008B1B38" w:rsidRPr="00CA20E2">
        <w:rPr>
          <w:sz w:val="24"/>
          <w:szCs w:val="24"/>
        </w:rPr>
        <w:t>The creation of a similar fund in the UK</w:t>
      </w:r>
      <w:r w:rsidR="0077727D" w:rsidRPr="00CA20E2">
        <w:rPr>
          <w:sz w:val="24"/>
          <w:szCs w:val="24"/>
        </w:rPr>
        <w:t xml:space="preserve"> accessed by </w:t>
      </w:r>
      <w:r w:rsidR="00C11D14" w:rsidRPr="00CA20E2">
        <w:rPr>
          <w:sz w:val="24"/>
          <w:szCs w:val="24"/>
        </w:rPr>
        <w:t xml:space="preserve">groups including </w:t>
      </w:r>
      <w:r w:rsidR="0077727D" w:rsidRPr="00CA20E2">
        <w:rPr>
          <w:sz w:val="24"/>
          <w:szCs w:val="24"/>
        </w:rPr>
        <w:t xml:space="preserve">journalists, publishers and </w:t>
      </w:r>
      <w:r w:rsidR="00C11D14" w:rsidRPr="00CA20E2">
        <w:rPr>
          <w:sz w:val="24"/>
          <w:szCs w:val="24"/>
        </w:rPr>
        <w:t xml:space="preserve">NGOs would offer protection </w:t>
      </w:r>
      <w:r w:rsidR="00E60D60" w:rsidRPr="00CA20E2">
        <w:rPr>
          <w:sz w:val="24"/>
          <w:szCs w:val="24"/>
        </w:rPr>
        <w:t xml:space="preserve">from astronomical legal bills </w:t>
      </w:r>
      <w:r w:rsidR="00313DCA" w:rsidRPr="00CA20E2">
        <w:rPr>
          <w:sz w:val="24"/>
          <w:szCs w:val="24"/>
        </w:rPr>
        <w:t>s</w:t>
      </w:r>
      <w:r w:rsidR="00A306FE" w:rsidRPr="00CA20E2">
        <w:rPr>
          <w:sz w:val="24"/>
          <w:szCs w:val="24"/>
        </w:rPr>
        <w:t>hould lawsuits used as legal intimidation be filed against them.</w:t>
      </w:r>
      <w:r w:rsidR="0058351C" w:rsidRPr="00CA20E2">
        <w:rPr>
          <w:sz w:val="24"/>
          <w:szCs w:val="24"/>
        </w:rPr>
        <w:t xml:space="preserve"> </w:t>
      </w:r>
      <w:r w:rsidR="000628B7" w:rsidRPr="00CA20E2">
        <w:rPr>
          <w:sz w:val="24"/>
          <w:szCs w:val="24"/>
        </w:rPr>
        <w:t xml:space="preserve">In April 2022, </w:t>
      </w:r>
      <w:r w:rsidR="006651C5" w:rsidRPr="00CA20E2">
        <w:rPr>
          <w:sz w:val="24"/>
          <w:szCs w:val="24"/>
        </w:rPr>
        <w:t xml:space="preserve">the </w:t>
      </w:r>
      <w:r w:rsidR="00E10084" w:rsidRPr="00CA20E2">
        <w:rPr>
          <w:sz w:val="24"/>
          <w:szCs w:val="24"/>
        </w:rPr>
        <w:t>EU Anti-SLAPP</w:t>
      </w:r>
      <w:r w:rsidR="006651C5" w:rsidRPr="00CA20E2">
        <w:rPr>
          <w:sz w:val="24"/>
          <w:szCs w:val="24"/>
        </w:rPr>
        <w:t xml:space="preserve"> directive was announced by the European Commission to </w:t>
      </w:r>
      <w:r w:rsidR="00AE2220" w:rsidRPr="00CA20E2">
        <w:rPr>
          <w:sz w:val="24"/>
          <w:szCs w:val="24"/>
        </w:rPr>
        <w:t>tackle the use of abusive lawsuits</w:t>
      </w:r>
      <w:r w:rsidR="00D84476" w:rsidRPr="00CA20E2">
        <w:rPr>
          <w:sz w:val="24"/>
          <w:szCs w:val="24"/>
        </w:rPr>
        <w:t xml:space="preserve"> against journalists</w:t>
      </w:r>
      <w:r w:rsidR="003A4F0B" w:rsidRPr="00CA20E2">
        <w:rPr>
          <w:sz w:val="24"/>
          <w:szCs w:val="24"/>
        </w:rPr>
        <w:t xml:space="preserve"> and human rights defenders.</w:t>
      </w:r>
    </w:p>
    <w:p w14:paraId="5FFE8F11" w14:textId="58248C8A" w:rsidR="00CA20E2" w:rsidRPr="00CA20E2" w:rsidRDefault="00CA20E2" w:rsidP="00CA20E2">
      <w:pPr>
        <w:pStyle w:val="ListParagraph"/>
        <w:rPr>
          <w:sz w:val="24"/>
          <w:szCs w:val="24"/>
        </w:rPr>
      </w:pPr>
    </w:p>
    <w:p w14:paraId="2852917F" w14:textId="00CB3E26" w:rsidR="00CA20E2" w:rsidRPr="00CA20E2" w:rsidRDefault="00650CA0" w:rsidP="00356020">
      <w:pPr>
        <w:pStyle w:val="ListParagraph"/>
        <w:numPr>
          <w:ilvl w:val="0"/>
          <w:numId w:val="5"/>
        </w:numPr>
        <w:rPr>
          <w:sz w:val="24"/>
          <w:szCs w:val="24"/>
        </w:rPr>
      </w:pPr>
      <w:r w:rsidRPr="00CA20E2">
        <w:rPr>
          <w:sz w:val="24"/>
          <w:szCs w:val="24"/>
        </w:rPr>
        <w:t xml:space="preserve">There should be an opportunity to </w:t>
      </w:r>
      <w:r w:rsidR="008E614E" w:rsidRPr="00CA20E2">
        <w:rPr>
          <w:sz w:val="24"/>
          <w:szCs w:val="24"/>
        </w:rPr>
        <w:t>strike out a</w:t>
      </w:r>
      <w:r w:rsidRPr="00CA20E2">
        <w:rPr>
          <w:sz w:val="24"/>
          <w:szCs w:val="24"/>
        </w:rPr>
        <w:t xml:space="preserve"> SLAPP</w:t>
      </w:r>
      <w:r w:rsidR="004B19A5" w:rsidRPr="00CA20E2">
        <w:rPr>
          <w:sz w:val="24"/>
          <w:szCs w:val="24"/>
        </w:rPr>
        <w:t>s application</w:t>
      </w:r>
      <w:r w:rsidRPr="00CA20E2">
        <w:rPr>
          <w:sz w:val="24"/>
          <w:szCs w:val="24"/>
        </w:rPr>
        <w:t xml:space="preserve"> at an early stage in the litigation process. </w:t>
      </w:r>
      <w:r w:rsidR="00FB3BCC" w:rsidRPr="00CA20E2">
        <w:rPr>
          <w:sz w:val="24"/>
          <w:szCs w:val="24"/>
        </w:rPr>
        <w:t xml:space="preserve">Once </w:t>
      </w:r>
      <w:r w:rsidR="00A872D0" w:rsidRPr="00CA20E2">
        <w:rPr>
          <w:sz w:val="24"/>
          <w:szCs w:val="24"/>
        </w:rPr>
        <w:t xml:space="preserve">a lawsuit is determined as a SLAPP, a judge should have the power to </w:t>
      </w:r>
      <w:r w:rsidR="00CA58DB" w:rsidRPr="00CA20E2">
        <w:rPr>
          <w:sz w:val="24"/>
          <w:szCs w:val="24"/>
        </w:rPr>
        <w:t>prevent any further</w:t>
      </w:r>
      <w:r w:rsidR="004B19A5" w:rsidRPr="00CA20E2">
        <w:rPr>
          <w:sz w:val="24"/>
          <w:szCs w:val="24"/>
        </w:rPr>
        <w:t xml:space="preserve"> </w:t>
      </w:r>
      <w:r w:rsidR="00CA58DB" w:rsidRPr="00CA20E2">
        <w:rPr>
          <w:sz w:val="24"/>
          <w:szCs w:val="24"/>
        </w:rPr>
        <w:t>abuse of legisla</w:t>
      </w:r>
      <w:r w:rsidR="004B19A5" w:rsidRPr="00CA20E2">
        <w:rPr>
          <w:sz w:val="24"/>
          <w:szCs w:val="24"/>
        </w:rPr>
        <w:t xml:space="preserve">tion. </w:t>
      </w:r>
      <w:r w:rsidR="003F72E5">
        <w:rPr>
          <w:sz w:val="24"/>
          <w:szCs w:val="24"/>
        </w:rPr>
        <w:t>The NUJ has</w:t>
      </w:r>
      <w:r w:rsidR="003F72E5" w:rsidRPr="003F72E5">
        <w:rPr>
          <w:sz w:val="24"/>
          <w:szCs w:val="24"/>
        </w:rPr>
        <w:t xml:space="preserve"> long campaigned for low-cost arbitration solutions to settle genuine disputes and would welcome any moves to ensure journalists and media outlets no longer face prohibitive costs and deliberate intimidation by wealthy litigants with the deepest of pockets. For too long the super-rich have got away with abusing the law to bully journalists and undermine media freedom</w:t>
      </w:r>
      <w:r w:rsidR="009D295B">
        <w:rPr>
          <w:sz w:val="24"/>
          <w:szCs w:val="24"/>
        </w:rPr>
        <w:t>.</w:t>
      </w:r>
    </w:p>
    <w:p w14:paraId="2B599FC2" w14:textId="77777777" w:rsidR="00CA20E2" w:rsidRPr="00CA20E2" w:rsidRDefault="00CA20E2" w:rsidP="00CA20E2">
      <w:pPr>
        <w:pStyle w:val="ListParagraph"/>
        <w:rPr>
          <w:sz w:val="24"/>
          <w:szCs w:val="24"/>
        </w:rPr>
      </w:pPr>
    </w:p>
    <w:p w14:paraId="0AEAEC2E" w14:textId="101BDE3F" w:rsidR="000760F2" w:rsidRPr="00CA20E2" w:rsidRDefault="009260C6" w:rsidP="00CA20E2">
      <w:pPr>
        <w:pStyle w:val="ListParagraph"/>
        <w:numPr>
          <w:ilvl w:val="0"/>
          <w:numId w:val="5"/>
        </w:numPr>
        <w:rPr>
          <w:sz w:val="24"/>
          <w:szCs w:val="24"/>
        </w:rPr>
      </w:pPr>
      <w:r w:rsidRPr="00CA20E2">
        <w:rPr>
          <w:sz w:val="24"/>
          <w:szCs w:val="24"/>
        </w:rPr>
        <w:t>High legal bills involved in bringing a SLAPPs case do not currently act as a deterrent to wealthy individuals.</w:t>
      </w:r>
      <w:r w:rsidR="002C1CAD" w:rsidRPr="00CA20E2">
        <w:rPr>
          <w:sz w:val="24"/>
          <w:szCs w:val="24"/>
        </w:rPr>
        <w:t xml:space="preserve"> </w:t>
      </w:r>
      <w:r w:rsidR="00F23581" w:rsidRPr="00CA20E2">
        <w:rPr>
          <w:sz w:val="24"/>
          <w:szCs w:val="24"/>
        </w:rPr>
        <w:t>Instead,</w:t>
      </w:r>
      <w:r w:rsidR="002C1CAD" w:rsidRPr="00CA20E2">
        <w:rPr>
          <w:sz w:val="24"/>
          <w:szCs w:val="24"/>
        </w:rPr>
        <w:t xml:space="preserve"> the ability to tie journalists in knots, recognising cases can often proceed for years</w:t>
      </w:r>
      <w:r w:rsidR="009D295B">
        <w:rPr>
          <w:sz w:val="24"/>
          <w:szCs w:val="24"/>
        </w:rPr>
        <w:t>,</w:t>
      </w:r>
      <w:r w:rsidR="0003004E" w:rsidRPr="00CA20E2">
        <w:rPr>
          <w:sz w:val="24"/>
          <w:szCs w:val="24"/>
        </w:rPr>
        <w:t xml:space="preserve"> is a tactic used.</w:t>
      </w:r>
      <w:r w:rsidRPr="00CA20E2">
        <w:rPr>
          <w:sz w:val="24"/>
          <w:szCs w:val="24"/>
        </w:rPr>
        <w:t xml:space="preserve"> A focus on reducing costs throughout the </w:t>
      </w:r>
      <w:r w:rsidR="009C6CB5" w:rsidRPr="00CA20E2">
        <w:rPr>
          <w:sz w:val="24"/>
          <w:szCs w:val="24"/>
        </w:rPr>
        <w:t>process, and a costs cap on the damages claimants can seek</w:t>
      </w:r>
      <w:r w:rsidR="0003004E" w:rsidRPr="00CA20E2">
        <w:rPr>
          <w:sz w:val="24"/>
          <w:szCs w:val="24"/>
        </w:rPr>
        <w:t xml:space="preserve"> would be positive reform</w:t>
      </w:r>
      <w:r w:rsidR="00496241" w:rsidRPr="00CA20E2">
        <w:rPr>
          <w:sz w:val="24"/>
          <w:szCs w:val="24"/>
        </w:rPr>
        <w:t xml:space="preserve">. </w:t>
      </w:r>
    </w:p>
    <w:p w14:paraId="4AEFBF79" w14:textId="77777777" w:rsidR="00EE4031" w:rsidRPr="00EE4031" w:rsidRDefault="00EE4031" w:rsidP="008C03A1">
      <w:pPr>
        <w:pStyle w:val="ListParagraph"/>
        <w:rPr>
          <w:sz w:val="24"/>
          <w:szCs w:val="24"/>
        </w:rPr>
      </w:pPr>
    </w:p>
    <w:p w14:paraId="30D7FBC5" w14:textId="31044472" w:rsidR="00CA20E2" w:rsidRPr="00CA20E2" w:rsidRDefault="00E929D3" w:rsidP="00CA0AA6">
      <w:pPr>
        <w:pStyle w:val="ListParagraph"/>
        <w:numPr>
          <w:ilvl w:val="0"/>
          <w:numId w:val="5"/>
        </w:numPr>
        <w:rPr>
          <w:sz w:val="24"/>
          <w:szCs w:val="24"/>
        </w:rPr>
      </w:pPr>
      <w:r w:rsidRPr="00CA20E2">
        <w:rPr>
          <w:sz w:val="24"/>
          <w:szCs w:val="24"/>
        </w:rPr>
        <w:t>Efforts to prevent SLAPPs being used as a way of responding to criticism and not defamation</w:t>
      </w:r>
      <w:r w:rsidR="00092F16" w:rsidRPr="00CA20E2">
        <w:rPr>
          <w:sz w:val="24"/>
          <w:szCs w:val="24"/>
        </w:rPr>
        <w:t xml:space="preserve"> </w:t>
      </w:r>
      <w:r w:rsidR="008C00E3" w:rsidRPr="00CA20E2">
        <w:rPr>
          <w:sz w:val="24"/>
          <w:szCs w:val="24"/>
        </w:rPr>
        <w:t xml:space="preserve">should be considered. </w:t>
      </w:r>
      <w:r w:rsidR="00E20517" w:rsidRPr="00CA20E2">
        <w:rPr>
          <w:sz w:val="24"/>
          <w:szCs w:val="24"/>
        </w:rPr>
        <w:t xml:space="preserve">The broad nature in which defamation law can be applied means it is often used in SLAPPs cases </w:t>
      </w:r>
      <w:r w:rsidR="008314F1" w:rsidRPr="00CA20E2">
        <w:rPr>
          <w:sz w:val="24"/>
          <w:szCs w:val="24"/>
        </w:rPr>
        <w:t>where reputational damage is cited. Reform that ensures</w:t>
      </w:r>
      <w:r w:rsidR="00B33E5C" w:rsidRPr="00CA20E2">
        <w:rPr>
          <w:sz w:val="24"/>
          <w:szCs w:val="24"/>
        </w:rPr>
        <w:t xml:space="preserve"> defamation defences are strengthened is welcome</w:t>
      </w:r>
      <w:r w:rsidR="00CA20E2" w:rsidRPr="00CA20E2">
        <w:rPr>
          <w:sz w:val="24"/>
          <w:szCs w:val="24"/>
        </w:rPr>
        <w:t>.</w:t>
      </w:r>
    </w:p>
    <w:p w14:paraId="0E2EB4BA" w14:textId="77777777" w:rsidR="00CA20E2" w:rsidRPr="00CA20E2" w:rsidRDefault="00CA20E2" w:rsidP="00CA20E2">
      <w:pPr>
        <w:pStyle w:val="ListParagraph"/>
        <w:rPr>
          <w:sz w:val="24"/>
          <w:szCs w:val="24"/>
        </w:rPr>
      </w:pPr>
    </w:p>
    <w:p w14:paraId="65A1D813" w14:textId="1829D156" w:rsidR="00A507B8" w:rsidRPr="00CA20E2" w:rsidRDefault="00723EB5" w:rsidP="00CA20E2">
      <w:pPr>
        <w:pStyle w:val="ListParagraph"/>
        <w:numPr>
          <w:ilvl w:val="0"/>
          <w:numId w:val="5"/>
        </w:numPr>
        <w:rPr>
          <w:sz w:val="24"/>
          <w:szCs w:val="24"/>
        </w:rPr>
      </w:pPr>
      <w:r w:rsidRPr="00CA20E2">
        <w:rPr>
          <w:sz w:val="24"/>
          <w:szCs w:val="24"/>
        </w:rPr>
        <w:t xml:space="preserve">Greater oversight </w:t>
      </w:r>
      <w:r w:rsidR="001109DA" w:rsidRPr="00CA20E2">
        <w:rPr>
          <w:sz w:val="24"/>
          <w:szCs w:val="24"/>
        </w:rPr>
        <w:t xml:space="preserve">on ethical standards must be given to </w:t>
      </w:r>
      <w:r w:rsidRPr="00CA20E2">
        <w:rPr>
          <w:sz w:val="24"/>
          <w:szCs w:val="24"/>
        </w:rPr>
        <w:t xml:space="preserve">UK law firms supporting claimants </w:t>
      </w:r>
      <w:r w:rsidR="00B837B0" w:rsidRPr="00CA20E2">
        <w:rPr>
          <w:sz w:val="24"/>
          <w:szCs w:val="24"/>
        </w:rPr>
        <w:t xml:space="preserve">in SLAPPs cases. </w:t>
      </w:r>
      <w:r w:rsidR="00E619D5" w:rsidRPr="00CA20E2">
        <w:rPr>
          <w:sz w:val="24"/>
          <w:szCs w:val="24"/>
        </w:rPr>
        <w:t xml:space="preserve">It is often the same firms who have built a network of clients and reputation for </w:t>
      </w:r>
      <w:r w:rsidR="006868B7" w:rsidRPr="00CA20E2">
        <w:rPr>
          <w:sz w:val="24"/>
          <w:szCs w:val="24"/>
        </w:rPr>
        <w:t xml:space="preserve">filing these lawsuits without challenge. </w:t>
      </w:r>
      <w:r w:rsidR="00077974" w:rsidRPr="00CA20E2">
        <w:rPr>
          <w:sz w:val="24"/>
          <w:szCs w:val="24"/>
        </w:rPr>
        <w:t>In guidance regarding conduct in disputes, t</w:t>
      </w:r>
      <w:r w:rsidR="00A507B8" w:rsidRPr="00CA20E2">
        <w:rPr>
          <w:sz w:val="24"/>
          <w:szCs w:val="24"/>
        </w:rPr>
        <w:t xml:space="preserve">he Solicitors Regulation Authority </w:t>
      </w:r>
      <w:r w:rsidR="004E70C2" w:rsidRPr="00CA20E2">
        <w:rPr>
          <w:sz w:val="24"/>
          <w:szCs w:val="24"/>
        </w:rPr>
        <w:t xml:space="preserve">has </w:t>
      </w:r>
      <w:r w:rsidR="007B5CC2" w:rsidRPr="00CA20E2">
        <w:rPr>
          <w:sz w:val="24"/>
          <w:szCs w:val="24"/>
        </w:rPr>
        <w:t>referenced SLAPPs</w:t>
      </w:r>
      <w:r w:rsidR="0099358D" w:rsidRPr="00CA20E2">
        <w:rPr>
          <w:sz w:val="24"/>
          <w:szCs w:val="24"/>
        </w:rPr>
        <w:t xml:space="preserve"> </w:t>
      </w:r>
      <w:r w:rsidR="003573FC" w:rsidRPr="00CA20E2">
        <w:rPr>
          <w:sz w:val="24"/>
          <w:szCs w:val="24"/>
        </w:rPr>
        <w:t xml:space="preserve">and </w:t>
      </w:r>
      <w:r w:rsidR="0099358D" w:rsidRPr="00CA20E2">
        <w:rPr>
          <w:sz w:val="24"/>
          <w:szCs w:val="24"/>
        </w:rPr>
        <w:t>provi</w:t>
      </w:r>
      <w:r w:rsidR="003573FC" w:rsidRPr="00CA20E2">
        <w:rPr>
          <w:sz w:val="24"/>
          <w:szCs w:val="24"/>
        </w:rPr>
        <w:t>ded</w:t>
      </w:r>
      <w:r w:rsidR="0099358D" w:rsidRPr="00CA20E2">
        <w:rPr>
          <w:sz w:val="24"/>
          <w:szCs w:val="24"/>
        </w:rPr>
        <w:t xml:space="preserve"> information on unacceptable behaviours</w:t>
      </w:r>
      <w:r w:rsidR="003573FC" w:rsidRPr="00CA20E2">
        <w:rPr>
          <w:sz w:val="24"/>
          <w:szCs w:val="24"/>
        </w:rPr>
        <w:t>;</w:t>
      </w:r>
      <w:r w:rsidR="007B5CC2" w:rsidRPr="00CA20E2">
        <w:rPr>
          <w:sz w:val="24"/>
          <w:szCs w:val="24"/>
        </w:rPr>
        <w:t xml:space="preserve"> asking </w:t>
      </w:r>
      <w:r w:rsidR="0020718E" w:rsidRPr="00CA20E2">
        <w:rPr>
          <w:sz w:val="24"/>
          <w:szCs w:val="24"/>
        </w:rPr>
        <w:t>solicitors to ensure the</w:t>
      </w:r>
      <w:r w:rsidR="009D295B">
        <w:rPr>
          <w:sz w:val="24"/>
          <w:szCs w:val="24"/>
        </w:rPr>
        <w:t>y</w:t>
      </w:r>
      <w:r w:rsidR="00C93E4A" w:rsidRPr="00CA20E2">
        <w:rPr>
          <w:sz w:val="24"/>
          <w:szCs w:val="24"/>
        </w:rPr>
        <w:t xml:space="preserve"> do not </w:t>
      </w:r>
      <w:r w:rsidR="001A2489" w:rsidRPr="00CA20E2">
        <w:rPr>
          <w:sz w:val="24"/>
          <w:szCs w:val="24"/>
        </w:rPr>
        <w:t xml:space="preserve">use ‘improper </w:t>
      </w:r>
      <w:r w:rsidR="000D61F5" w:rsidRPr="00CA20E2">
        <w:rPr>
          <w:sz w:val="24"/>
          <w:szCs w:val="24"/>
        </w:rPr>
        <w:t>tactics.’</w:t>
      </w:r>
    </w:p>
    <w:p w14:paraId="11EE8955" w14:textId="2030524B" w:rsidR="000760F2" w:rsidRPr="000760F2" w:rsidRDefault="000760F2" w:rsidP="008C03A1">
      <w:pPr>
        <w:pStyle w:val="ListParagraph"/>
        <w:rPr>
          <w:sz w:val="24"/>
          <w:szCs w:val="24"/>
        </w:rPr>
      </w:pPr>
    </w:p>
    <w:p w14:paraId="173BB2C5" w14:textId="014675BB" w:rsidR="00CA20E2" w:rsidRPr="009D295B" w:rsidRDefault="008C3A36" w:rsidP="009D295B">
      <w:pPr>
        <w:pStyle w:val="ListParagraph"/>
        <w:numPr>
          <w:ilvl w:val="0"/>
          <w:numId w:val="5"/>
        </w:numPr>
        <w:rPr>
          <w:sz w:val="24"/>
          <w:szCs w:val="24"/>
        </w:rPr>
      </w:pPr>
      <w:r w:rsidRPr="00CA20E2">
        <w:rPr>
          <w:sz w:val="24"/>
          <w:szCs w:val="24"/>
        </w:rPr>
        <w:t>Government must ensure funding of anti-corruption team</w:t>
      </w:r>
      <w:r w:rsidR="00FA228B" w:rsidRPr="00CA20E2">
        <w:rPr>
          <w:sz w:val="24"/>
          <w:szCs w:val="24"/>
        </w:rPr>
        <w:t>s</w:t>
      </w:r>
      <w:r w:rsidR="000D61F5" w:rsidRPr="00CA20E2">
        <w:rPr>
          <w:sz w:val="24"/>
          <w:szCs w:val="24"/>
        </w:rPr>
        <w:t>/</w:t>
      </w:r>
      <w:r w:rsidRPr="00CA20E2">
        <w:rPr>
          <w:sz w:val="24"/>
          <w:szCs w:val="24"/>
        </w:rPr>
        <w:t xml:space="preserve">measures are </w:t>
      </w:r>
      <w:r w:rsidR="00FA228B" w:rsidRPr="00CA20E2">
        <w:rPr>
          <w:sz w:val="24"/>
          <w:szCs w:val="24"/>
        </w:rPr>
        <w:t>in place to robustly defend abuses of legislative processes.</w:t>
      </w:r>
    </w:p>
    <w:p w14:paraId="61CC0555" w14:textId="131CF20F" w:rsidR="009A72F2" w:rsidRPr="00CA20E2" w:rsidRDefault="004420EE" w:rsidP="00CA20E2">
      <w:pPr>
        <w:pStyle w:val="ListParagraph"/>
        <w:rPr>
          <w:sz w:val="24"/>
          <w:szCs w:val="24"/>
        </w:rPr>
      </w:pPr>
      <w:r w:rsidRPr="00CA20E2">
        <w:rPr>
          <w:sz w:val="24"/>
          <w:szCs w:val="24"/>
        </w:rPr>
        <w:t xml:space="preserve"> </w:t>
      </w:r>
    </w:p>
    <w:p w14:paraId="0A0FE634" w14:textId="055271F7" w:rsidR="0057347E" w:rsidRPr="00CA20E2" w:rsidRDefault="0057347E" w:rsidP="00CA20E2">
      <w:pPr>
        <w:pStyle w:val="ListParagraph"/>
        <w:numPr>
          <w:ilvl w:val="0"/>
          <w:numId w:val="5"/>
        </w:numPr>
        <w:rPr>
          <w:color w:val="FF0000"/>
          <w:sz w:val="24"/>
          <w:szCs w:val="24"/>
        </w:rPr>
      </w:pPr>
      <w:r w:rsidRPr="00CA20E2">
        <w:rPr>
          <w:sz w:val="24"/>
          <w:szCs w:val="24"/>
        </w:rPr>
        <w:t xml:space="preserve">Although arbitration can be used </w:t>
      </w:r>
      <w:r w:rsidR="00064025" w:rsidRPr="00CA20E2">
        <w:rPr>
          <w:sz w:val="24"/>
          <w:szCs w:val="24"/>
        </w:rPr>
        <w:t>in SLAPPs cases, only a small number of cases ha</w:t>
      </w:r>
      <w:r w:rsidR="00523E13" w:rsidRPr="00CA20E2">
        <w:rPr>
          <w:sz w:val="24"/>
          <w:szCs w:val="24"/>
        </w:rPr>
        <w:t xml:space="preserve">ve </w:t>
      </w:r>
      <w:r w:rsidR="00064025" w:rsidRPr="00CA20E2">
        <w:rPr>
          <w:sz w:val="24"/>
          <w:szCs w:val="24"/>
        </w:rPr>
        <w:t xml:space="preserve">been </w:t>
      </w:r>
      <w:r w:rsidR="008D3E4C" w:rsidRPr="00CA20E2">
        <w:rPr>
          <w:sz w:val="24"/>
          <w:szCs w:val="24"/>
        </w:rPr>
        <w:t xml:space="preserve">through the process with regulator, Impress. </w:t>
      </w:r>
      <w:r w:rsidR="00064025" w:rsidRPr="00CA20E2">
        <w:rPr>
          <w:color w:val="FF0000"/>
          <w:sz w:val="24"/>
          <w:szCs w:val="24"/>
        </w:rPr>
        <w:t xml:space="preserve"> </w:t>
      </w:r>
    </w:p>
    <w:p w14:paraId="0065A3EF" w14:textId="77777777" w:rsidR="000760F2" w:rsidRPr="00752D99" w:rsidRDefault="000760F2" w:rsidP="00752D99">
      <w:pPr>
        <w:rPr>
          <w:rFonts w:eastAsia="Times New Roman"/>
          <w:sz w:val="24"/>
          <w:szCs w:val="24"/>
        </w:rPr>
      </w:pPr>
    </w:p>
    <w:p w14:paraId="150AD606" w14:textId="67F700BF" w:rsidR="00AF6BB3" w:rsidRPr="00CA20E2" w:rsidRDefault="00261A67" w:rsidP="00CA20E2">
      <w:pPr>
        <w:pStyle w:val="ListParagraph"/>
        <w:rPr>
          <w:b/>
          <w:bCs/>
          <w:sz w:val="24"/>
          <w:szCs w:val="24"/>
        </w:rPr>
      </w:pPr>
      <w:r w:rsidRPr="00CA20E2">
        <w:rPr>
          <w:b/>
          <w:bCs/>
          <w:sz w:val="24"/>
          <w:szCs w:val="24"/>
        </w:rPr>
        <w:t xml:space="preserve">The defence of truth </w:t>
      </w:r>
      <w:r w:rsidR="00504444" w:rsidRPr="00CA20E2">
        <w:rPr>
          <w:b/>
          <w:bCs/>
          <w:sz w:val="24"/>
          <w:szCs w:val="24"/>
        </w:rPr>
        <w:t xml:space="preserve"> </w:t>
      </w:r>
    </w:p>
    <w:p w14:paraId="4D6AEFE6" w14:textId="2BB8CE06" w:rsidR="008A52F8" w:rsidRDefault="002B3504" w:rsidP="00CA20E2">
      <w:pPr>
        <w:pStyle w:val="ListParagraph"/>
        <w:numPr>
          <w:ilvl w:val="0"/>
          <w:numId w:val="5"/>
        </w:numPr>
        <w:rPr>
          <w:sz w:val="24"/>
          <w:szCs w:val="24"/>
        </w:rPr>
      </w:pPr>
      <w:r w:rsidRPr="00CA20E2">
        <w:rPr>
          <w:sz w:val="24"/>
          <w:szCs w:val="24"/>
        </w:rPr>
        <w:t>As t</w:t>
      </w:r>
      <w:r w:rsidR="008106B3" w:rsidRPr="00CA20E2">
        <w:rPr>
          <w:sz w:val="24"/>
          <w:szCs w:val="24"/>
        </w:rPr>
        <w:t>he truth defence in defamation cases</w:t>
      </w:r>
      <w:r w:rsidR="00A47102" w:rsidRPr="00CA20E2">
        <w:rPr>
          <w:sz w:val="24"/>
          <w:szCs w:val="24"/>
        </w:rPr>
        <w:t xml:space="preserve"> means </w:t>
      </w:r>
      <w:r w:rsidRPr="00CA20E2">
        <w:rPr>
          <w:sz w:val="24"/>
          <w:szCs w:val="24"/>
        </w:rPr>
        <w:t>the burden o</w:t>
      </w:r>
      <w:r w:rsidR="007D425C" w:rsidRPr="00CA20E2">
        <w:rPr>
          <w:sz w:val="24"/>
          <w:szCs w:val="24"/>
        </w:rPr>
        <w:t xml:space="preserve">f proof falls on those subject to </w:t>
      </w:r>
      <w:r w:rsidR="00A47102" w:rsidRPr="00CA20E2">
        <w:rPr>
          <w:sz w:val="24"/>
          <w:szCs w:val="24"/>
        </w:rPr>
        <w:t>SLAPPs action</w:t>
      </w:r>
      <w:r w:rsidR="007D425C" w:rsidRPr="00CA20E2">
        <w:rPr>
          <w:sz w:val="24"/>
          <w:szCs w:val="24"/>
        </w:rPr>
        <w:t xml:space="preserve">, cases are able to move forward </w:t>
      </w:r>
      <w:r w:rsidR="008B5B21" w:rsidRPr="00CA20E2">
        <w:rPr>
          <w:sz w:val="24"/>
          <w:szCs w:val="24"/>
        </w:rPr>
        <w:t>with little pressure on claimants.</w:t>
      </w:r>
      <w:r w:rsidR="00564F45" w:rsidRPr="00CA20E2">
        <w:rPr>
          <w:sz w:val="24"/>
          <w:szCs w:val="24"/>
        </w:rPr>
        <w:t xml:space="preserve"> </w:t>
      </w:r>
      <w:r w:rsidR="008B5B21" w:rsidRPr="00CA20E2">
        <w:rPr>
          <w:sz w:val="24"/>
          <w:szCs w:val="24"/>
        </w:rPr>
        <w:t xml:space="preserve">Reversing the burden of proof </w:t>
      </w:r>
      <w:r w:rsidR="00BF5B75" w:rsidRPr="00CA20E2">
        <w:rPr>
          <w:sz w:val="24"/>
          <w:szCs w:val="24"/>
        </w:rPr>
        <w:t>is likely to reduce the abusive use of legislation.</w:t>
      </w:r>
    </w:p>
    <w:p w14:paraId="6BC4938B" w14:textId="77777777" w:rsidR="00CA20E2" w:rsidRPr="00CA20E2" w:rsidRDefault="00CA20E2" w:rsidP="00CA20E2">
      <w:pPr>
        <w:pStyle w:val="ListParagraph"/>
        <w:rPr>
          <w:sz w:val="24"/>
          <w:szCs w:val="24"/>
        </w:rPr>
      </w:pPr>
    </w:p>
    <w:p w14:paraId="29BA7251" w14:textId="6875B0C6" w:rsidR="000760F2" w:rsidRPr="00CA20E2" w:rsidRDefault="005A4BAC" w:rsidP="00CA20E2">
      <w:pPr>
        <w:pStyle w:val="ListParagraph"/>
        <w:rPr>
          <w:b/>
          <w:bCs/>
          <w:sz w:val="24"/>
          <w:szCs w:val="24"/>
        </w:rPr>
      </w:pPr>
      <w:r w:rsidRPr="00CA20E2">
        <w:rPr>
          <w:b/>
          <w:bCs/>
          <w:sz w:val="24"/>
          <w:szCs w:val="24"/>
        </w:rPr>
        <w:t>Public interest defence</w:t>
      </w:r>
    </w:p>
    <w:p w14:paraId="060B7CAA" w14:textId="13E962A6" w:rsidR="005A4BAC" w:rsidRPr="00B3725C" w:rsidRDefault="009A42C7" w:rsidP="00B3725C">
      <w:pPr>
        <w:pStyle w:val="ListParagraph"/>
        <w:numPr>
          <w:ilvl w:val="0"/>
          <w:numId w:val="5"/>
        </w:numPr>
        <w:rPr>
          <w:sz w:val="24"/>
          <w:szCs w:val="24"/>
        </w:rPr>
      </w:pPr>
      <w:r w:rsidRPr="00B3725C">
        <w:rPr>
          <w:sz w:val="24"/>
          <w:szCs w:val="24"/>
        </w:rPr>
        <w:t xml:space="preserve">Reform to legislation and </w:t>
      </w:r>
      <w:r w:rsidR="00896D4E">
        <w:rPr>
          <w:sz w:val="24"/>
          <w:szCs w:val="24"/>
        </w:rPr>
        <w:t xml:space="preserve">any </w:t>
      </w:r>
      <w:r w:rsidRPr="00B3725C">
        <w:rPr>
          <w:sz w:val="24"/>
          <w:szCs w:val="24"/>
        </w:rPr>
        <w:t xml:space="preserve">consideration of anti-SLAPP law should </w:t>
      </w:r>
      <w:r w:rsidR="00B91CA4" w:rsidRPr="00B3725C">
        <w:rPr>
          <w:sz w:val="24"/>
          <w:szCs w:val="24"/>
        </w:rPr>
        <w:t xml:space="preserve">include a clause that enshrines </w:t>
      </w:r>
      <w:r w:rsidR="002E14F2">
        <w:rPr>
          <w:sz w:val="24"/>
          <w:szCs w:val="24"/>
        </w:rPr>
        <w:t xml:space="preserve">the right of journalists to publish information in the public interest. </w:t>
      </w:r>
      <w:r w:rsidR="00E56368">
        <w:rPr>
          <w:sz w:val="24"/>
          <w:szCs w:val="24"/>
        </w:rPr>
        <w:t xml:space="preserve">Enshrining a statutory public interest defence would be cross-cutting and a major advance in protecting journalists and public interest journalism. </w:t>
      </w:r>
      <w:r w:rsidR="002E14F2">
        <w:rPr>
          <w:sz w:val="24"/>
          <w:szCs w:val="24"/>
        </w:rPr>
        <w:t xml:space="preserve"> </w:t>
      </w:r>
    </w:p>
    <w:p w14:paraId="6597617B" w14:textId="77777777" w:rsidR="00CA20E2" w:rsidRPr="00CA20E2" w:rsidRDefault="00CA20E2" w:rsidP="00CA20E2">
      <w:pPr>
        <w:pStyle w:val="ListParagraph"/>
        <w:rPr>
          <w:color w:val="FF0000"/>
          <w:sz w:val="24"/>
          <w:szCs w:val="24"/>
        </w:rPr>
      </w:pPr>
    </w:p>
    <w:p w14:paraId="7EBD43B3" w14:textId="2CA67A3C" w:rsidR="00532A11" w:rsidRPr="00CA20E2" w:rsidRDefault="00532A11" w:rsidP="00CA20E2">
      <w:pPr>
        <w:pStyle w:val="ListParagraph"/>
        <w:rPr>
          <w:b/>
          <w:bCs/>
          <w:sz w:val="24"/>
          <w:szCs w:val="24"/>
        </w:rPr>
      </w:pPr>
      <w:r w:rsidRPr="00CA20E2">
        <w:rPr>
          <w:b/>
          <w:bCs/>
          <w:sz w:val="24"/>
          <w:szCs w:val="24"/>
        </w:rPr>
        <w:t>Libel tourism</w:t>
      </w:r>
    </w:p>
    <w:p w14:paraId="60F0786F" w14:textId="7B839AF3" w:rsidR="00705EE7" w:rsidRDefault="00517C65" w:rsidP="00CA20E2">
      <w:pPr>
        <w:pStyle w:val="ListParagraph"/>
        <w:numPr>
          <w:ilvl w:val="0"/>
          <w:numId w:val="5"/>
        </w:numPr>
        <w:rPr>
          <w:sz w:val="24"/>
          <w:szCs w:val="24"/>
        </w:rPr>
      </w:pPr>
      <w:r w:rsidRPr="00CA20E2">
        <w:rPr>
          <w:sz w:val="24"/>
          <w:szCs w:val="24"/>
        </w:rPr>
        <w:t xml:space="preserve">The appropriate jurisdiction test requires reform to ensure a reversal in </w:t>
      </w:r>
      <w:r w:rsidR="009A6156" w:rsidRPr="00CA20E2">
        <w:rPr>
          <w:sz w:val="24"/>
          <w:szCs w:val="24"/>
        </w:rPr>
        <w:t xml:space="preserve">the </w:t>
      </w:r>
      <w:r w:rsidRPr="00CA20E2">
        <w:rPr>
          <w:sz w:val="24"/>
          <w:szCs w:val="24"/>
        </w:rPr>
        <w:t xml:space="preserve">current view of </w:t>
      </w:r>
      <w:r w:rsidR="009A6156" w:rsidRPr="00CA20E2">
        <w:rPr>
          <w:sz w:val="24"/>
          <w:szCs w:val="24"/>
        </w:rPr>
        <w:t xml:space="preserve">the </w:t>
      </w:r>
      <w:r w:rsidRPr="00CA20E2">
        <w:rPr>
          <w:sz w:val="24"/>
          <w:szCs w:val="24"/>
        </w:rPr>
        <w:t>UK as an attractive place to file SLAPPs suits. Journalists around the world are defending themselves against lawsuits filed in the UK</w:t>
      </w:r>
      <w:r w:rsidR="00752D99" w:rsidRPr="00CA20E2">
        <w:rPr>
          <w:sz w:val="24"/>
          <w:szCs w:val="24"/>
        </w:rPr>
        <w:t xml:space="preserve"> and face </w:t>
      </w:r>
      <w:r w:rsidRPr="00CA20E2">
        <w:rPr>
          <w:sz w:val="24"/>
          <w:szCs w:val="24"/>
        </w:rPr>
        <w:t xml:space="preserve">not only daunting legal costs and lengthy process </w:t>
      </w:r>
      <w:r w:rsidR="00C81557" w:rsidRPr="00CA20E2">
        <w:rPr>
          <w:sz w:val="24"/>
          <w:szCs w:val="24"/>
        </w:rPr>
        <w:t>times</w:t>
      </w:r>
      <w:r w:rsidR="00752D99" w:rsidRPr="00CA20E2">
        <w:rPr>
          <w:sz w:val="24"/>
          <w:szCs w:val="24"/>
        </w:rPr>
        <w:t xml:space="preserve">, </w:t>
      </w:r>
      <w:r w:rsidR="00C81557" w:rsidRPr="00CA20E2">
        <w:rPr>
          <w:sz w:val="24"/>
          <w:szCs w:val="24"/>
        </w:rPr>
        <w:t>but</w:t>
      </w:r>
      <w:r w:rsidRPr="00CA20E2">
        <w:rPr>
          <w:sz w:val="24"/>
          <w:szCs w:val="24"/>
        </w:rPr>
        <w:t xml:space="preserve"> must also attempt to gain an understanding of UK law. </w:t>
      </w:r>
    </w:p>
    <w:p w14:paraId="02DC525E" w14:textId="77777777" w:rsidR="00CA20E2" w:rsidRPr="00CA20E2" w:rsidRDefault="00CA20E2" w:rsidP="00CA20E2">
      <w:pPr>
        <w:pStyle w:val="ListParagraph"/>
        <w:rPr>
          <w:sz w:val="24"/>
          <w:szCs w:val="24"/>
        </w:rPr>
      </w:pPr>
    </w:p>
    <w:p w14:paraId="4CDDEDA2" w14:textId="4D0752A2" w:rsidR="00CA20E2" w:rsidRPr="00CA20E2" w:rsidRDefault="009F4350" w:rsidP="00EC53F5">
      <w:pPr>
        <w:pStyle w:val="ListParagraph"/>
        <w:numPr>
          <w:ilvl w:val="0"/>
          <w:numId w:val="5"/>
        </w:numPr>
        <w:rPr>
          <w:sz w:val="24"/>
          <w:szCs w:val="24"/>
        </w:rPr>
      </w:pPr>
      <w:r w:rsidRPr="00CA20E2">
        <w:rPr>
          <w:sz w:val="24"/>
          <w:szCs w:val="24"/>
        </w:rPr>
        <w:t xml:space="preserve">An example of libel tourism is </w:t>
      </w:r>
      <w:proofErr w:type="spellStart"/>
      <w:r w:rsidRPr="00CA20E2">
        <w:rPr>
          <w:sz w:val="24"/>
          <w:szCs w:val="24"/>
        </w:rPr>
        <w:t>Kumlin</w:t>
      </w:r>
      <w:proofErr w:type="spellEnd"/>
      <w:r w:rsidRPr="00CA20E2">
        <w:rPr>
          <w:sz w:val="24"/>
          <w:szCs w:val="24"/>
        </w:rPr>
        <w:t xml:space="preserve"> v Jonsson. </w:t>
      </w:r>
      <w:r w:rsidR="00D219EB" w:rsidRPr="00CA20E2">
        <w:rPr>
          <w:sz w:val="24"/>
          <w:szCs w:val="24"/>
        </w:rPr>
        <w:t xml:space="preserve">In May 2022, </w:t>
      </w:r>
      <w:r w:rsidR="003762D5" w:rsidRPr="00CA20E2">
        <w:rPr>
          <w:sz w:val="24"/>
          <w:szCs w:val="24"/>
        </w:rPr>
        <w:t xml:space="preserve">a High Court judge dismissed the majority of Swedish businessman Svante </w:t>
      </w:r>
      <w:proofErr w:type="spellStart"/>
      <w:r w:rsidR="003762D5" w:rsidRPr="00CA20E2">
        <w:rPr>
          <w:sz w:val="24"/>
          <w:szCs w:val="24"/>
        </w:rPr>
        <w:t>Kumlin’s</w:t>
      </w:r>
      <w:proofErr w:type="spellEnd"/>
      <w:r w:rsidR="003762D5" w:rsidRPr="00CA20E2">
        <w:rPr>
          <w:sz w:val="24"/>
          <w:szCs w:val="24"/>
        </w:rPr>
        <w:t xml:space="preserve"> legal claim against </w:t>
      </w:r>
      <w:r w:rsidR="007D2430" w:rsidRPr="00CA20E2">
        <w:rPr>
          <w:sz w:val="24"/>
          <w:szCs w:val="24"/>
        </w:rPr>
        <w:t xml:space="preserve">Swedish business news site </w:t>
      </w:r>
      <w:proofErr w:type="spellStart"/>
      <w:r w:rsidR="007D2430" w:rsidRPr="00CA20E2">
        <w:rPr>
          <w:sz w:val="24"/>
          <w:szCs w:val="24"/>
        </w:rPr>
        <w:t>Realtid</w:t>
      </w:r>
      <w:proofErr w:type="spellEnd"/>
      <w:r w:rsidR="007D2430" w:rsidRPr="00CA20E2">
        <w:rPr>
          <w:sz w:val="24"/>
          <w:szCs w:val="24"/>
        </w:rPr>
        <w:t xml:space="preserve">, its editor and two journalists. Despite living in Monaco, he was able to file </w:t>
      </w:r>
      <w:r w:rsidR="008855E8" w:rsidRPr="00CA20E2">
        <w:rPr>
          <w:sz w:val="24"/>
          <w:szCs w:val="24"/>
        </w:rPr>
        <w:t>a</w:t>
      </w:r>
      <w:r w:rsidR="007D2430" w:rsidRPr="00CA20E2">
        <w:rPr>
          <w:sz w:val="24"/>
          <w:szCs w:val="24"/>
        </w:rPr>
        <w:t xml:space="preserve"> lawsuit in London and have the case proceed in British courts</w:t>
      </w:r>
      <w:r w:rsidR="00FE08F8">
        <w:rPr>
          <w:sz w:val="24"/>
          <w:szCs w:val="24"/>
        </w:rPr>
        <w:t xml:space="preserve"> – a case that would have had no legal standing in Sweden</w:t>
      </w:r>
      <w:r w:rsidR="007D2430" w:rsidRPr="00CA20E2">
        <w:rPr>
          <w:sz w:val="24"/>
          <w:szCs w:val="24"/>
        </w:rPr>
        <w:t xml:space="preserve">. </w:t>
      </w:r>
      <w:proofErr w:type="spellStart"/>
      <w:r w:rsidR="007D2430" w:rsidRPr="00CA20E2">
        <w:rPr>
          <w:sz w:val="24"/>
          <w:szCs w:val="24"/>
        </w:rPr>
        <w:t>Kumlin’s</w:t>
      </w:r>
      <w:proofErr w:type="spellEnd"/>
      <w:r w:rsidR="007D2430" w:rsidRPr="00CA20E2">
        <w:rPr>
          <w:sz w:val="24"/>
          <w:szCs w:val="24"/>
        </w:rPr>
        <w:t xml:space="preserve"> case is </w:t>
      </w:r>
      <w:r w:rsidR="008855E8" w:rsidRPr="00CA20E2">
        <w:rPr>
          <w:sz w:val="24"/>
          <w:szCs w:val="24"/>
        </w:rPr>
        <w:t xml:space="preserve">not the first of its kind. </w:t>
      </w:r>
    </w:p>
    <w:p w14:paraId="04C32137" w14:textId="77777777" w:rsidR="00CA20E2" w:rsidRPr="00CA20E2" w:rsidRDefault="00CA20E2" w:rsidP="00CA20E2">
      <w:pPr>
        <w:pStyle w:val="ListParagraph"/>
        <w:rPr>
          <w:sz w:val="24"/>
          <w:szCs w:val="24"/>
        </w:rPr>
      </w:pPr>
    </w:p>
    <w:p w14:paraId="71B601B2" w14:textId="227901B7" w:rsidR="00CA20E2" w:rsidRPr="00CA20E2" w:rsidRDefault="005078C6" w:rsidP="00890C3A">
      <w:pPr>
        <w:pStyle w:val="ListParagraph"/>
        <w:numPr>
          <w:ilvl w:val="0"/>
          <w:numId w:val="5"/>
        </w:numPr>
        <w:rPr>
          <w:sz w:val="24"/>
          <w:szCs w:val="24"/>
        </w:rPr>
      </w:pPr>
      <w:r w:rsidRPr="00CA20E2">
        <w:rPr>
          <w:sz w:val="24"/>
          <w:szCs w:val="24"/>
        </w:rPr>
        <w:t>SLAPP</w:t>
      </w:r>
      <w:r w:rsidR="00943FBF" w:rsidRPr="00CA20E2">
        <w:rPr>
          <w:sz w:val="24"/>
          <w:szCs w:val="24"/>
        </w:rPr>
        <w:t>s</w:t>
      </w:r>
      <w:r w:rsidR="00925C2B" w:rsidRPr="00CA20E2">
        <w:rPr>
          <w:sz w:val="24"/>
          <w:szCs w:val="24"/>
        </w:rPr>
        <w:t xml:space="preserve"> cases</w:t>
      </w:r>
      <w:r w:rsidR="00943FBF" w:rsidRPr="00CA20E2">
        <w:rPr>
          <w:sz w:val="24"/>
          <w:szCs w:val="24"/>
        </w:rPr>
        <w:t xml:space="preserve"> </w:t>
      </w:r>
      <w:r w:rsidR="001E2D58" w:rsidRPr="00CA20E2">
        <w:rPr>
          <w:sz w:val="24"/>
          <w:szCs w:val="24"/>
        </w:rPr>
        <w:t>in</w:t>
      </w:r>
      <w:r w:rsidR="00925C2B" w:rsidRPr="00CA20E2">
        <w:rPr>
          <w:sz w:val="24"/>
          <w:szCs w:val="24"/>
        </w:rPr>
        <w:t xml:space="preserve"> the UK </w:t>
      </w:r>
      <w:r w:rsidR="001E2D58" w:rsidRPr="00CA20E2">
        <w:rPr>
          <w:sz w:val="24"/>
          <w:szCs w:val="24"/>
        </w:rPr>
        <w:t>have</w:t>
      </w:r>
      <w:r w:rsidR="009A6156" w:rsidRPr="00CA20E2">
        <w:rPr>
          <w:sz w:val="24"/>
          <w:szCs w:val="24"/>
        </w:rPr>
        <w:t xml:space="preserve"> also</w:t>
      </w:r>
      <w:r w:rsidR="001E2D58" w:rsidRPr="00CA20E2">
        <w:rPr>
          <w:sz w:val="24"/>
          <w:szCs w:val="24"/>
        </w:rPr>
        <w:t xml:space="preserve"> been l</w:t>
      </w:r>
      <w:r w:rsidR="00943FBF" w:rsidRPr="00CA20E2">
        <w:rPr>
          <w:sz w:val="24"/>
          <w:szCs w:val="24"/>
        </w:rPr>
        <w:t>inked to financial crime</w:t>
      </w:r>
      <w:r w:rsidR="00925C2B" w:rsidRPr="00CA20E2">
        <w:rPr>
          <w:sz w:val="24"/>
          <w:szCs w:val="24"/>
        </w:rPr>
        <w:t xml:space="preserve">. </w:t>
      </w:r>
      <w:r w:rsidR="00C23B99" w:rsidRPr="00CA20E2">
        <w:rPr>
          <w:sz w:val="24"/>
          <w:szCs w:val="24"/>
        </w:rPr>
        <w:t>Previous investigations into how cases have been financed</w:t>
      </w:r>
      <w:r w:rsidR="00B8787B" w:rsidRPr="00CA20E2">
        <w:rPr>
          <w:sz w:val="24"/>
          <w:szCs w:val="24"/>
        </w:rPr>
        <w:t xml:space="preserve"> have found links to corruption and ‘dirty money’. </w:t>
      </w:r>
      <w:r w:rsidR="006D6DE3" w:rsidRPr="00CA20E2">
        <w:rPr>
          <w:sz w:val="24"/>
          <w:szCs w:val="24"/>
        </w:rPr>
        <w:t>Used to prevent publication of stories</w:t>
      </w:r>
      <w:r w:rsidR="00062ADA" w:rsidRPr="00CA20E2">
        <w:rPr>
          <w:sz w:val="24"/>
          <w:szCs w:val="24"/>
        </w:rPr>
        <w:t xml:space="preserve">, such cases negatively impact media freedom. </w:t>
      </w:r>
      <w:r w:rsidR="00A15A80" w:rsidRPr="00CA20E2">
        <w:rPr>
          <w:sz w:val="24"/>
          <w:szCs w:val="24"/>
        </w:rPr>
        <w:t>A survey by the Foreign Policy Centre in 2020, found “63 journalists working on financial crime and corruption in 41 countries identified the UK as the leading international jurisdiction for legal threats. More than 60% of respondents were working on corruption investigations with a direct or indirect link to the UK</w:t>
      </w:r>
      <w:r w:rsidR="0033016E" w:rsidRPr="00CA20E2">
        <w:rPr>
          <w:sz w:val="24"/>
          <w:szCs w:val="24"/>
        </w:rPr>
        <w:t>.”</w:t>
      </w:r>
    </w:p>
    <w:p w14:paraId="78445D23" w14:textId="77777777" w:rsidR="00CA20E2" w:rsidRPr="00CA20E2" w:rsidRDefault="00CA20E2" w:rsidP="00CA20E2">
      <w:pPr>
        <w:pStyle w:val="ListParagraph"/>
        <w:rPr>
          <w:sz w:val="24"/>
          <w:szCs w:val="24"/>
        </w:rPr>
      </w:pPr>
    </w:p>
    <w:p w14:paraId="414656FE" w14:textId="0C8D9283" w:rsidR="00CA20E2" w:rsidRPr="00CA20E2" w:rsidRDefault="00273A3D" w:rsidP="00B27F5F">
      <w:pPr>
        <w:pStyle w:val="ListParagraph"/>
        <w:numPr>
          <w:ilvl w:val="0"/>
          <w:numId w:val="5"/>
        </w:numPr>
        <w:rPr>
          <w:sz w:val="24"/>
          <w:szCs w:val="24"/>
        </w:rPr>
      </w:pPr>
      <w:r w:rsidRPr="00CA20E2">
        <w:rPr>
          <w:sz w:val="24"/>
          <w:szCs w:val="24"/>
        </w:rPr>
        <w:t>S</w:t>
      </w:r>
      <w:r w:rsidR="00AD64E8" w:rsidRPr="00CA20E2">
        <w:rPr>
          <w:sz w:val="24"/>
          <w:szCs w:val="24"/>
        </w:rPr>
        <w:t>LAPP</w:t>
      </w:r>
      <w:r w:rsidR="0002189D" w:rsidRPr="00CA20E2">
        <w:rPr>
          <w:sz w:val="24"/>
          <w:szCs w:val="24"/>
        </w:rPr>
        <w:t>s</w:t>
      </w:r>
      <w:r w:rsidR="002F62F9" w:rsidRPr="00CA20E2">
        <w:rPr>
          <w:sz w:val="24"/>
          <w:szCs w:val="24"/>
        </w:rPr>
        <w:t xml:space="preserve"> type litigation clearly presents an abuse of process, as it is used </w:t>
      </w:r>
      <w:r w:rsidR="008062C7" w:rsidRPr="00CA20E2">
        <w:rPr>
          <w:sz w:val="24"/>
          <w:szCs w:val="24"/>
        </w:rPr>
        <w:t xml:space="preserve">with the intention of causing financial and emotional harm to defendants. </w:t>
      </w:r>
      <w:r w:rsidR="00FD21D0" w:rsidRPr="00CA20E2">
        <w:rPr>
          <w:sz w:val="24"/>
          <w:szCs w:val="24"/>
        </w:rPr>
        <w:t xml:space="preserve">The NUJ would </w:t>
      </w:r>
      <w:r w:rsidR="00FD21D0" w:rsidRPr="00CA20E2">
        <w:rPr>
          <w:sz w:val="24"/>
          <w:szCs w:val="24"/>
        </w:rPr>
        <w:lastRenderedPageBreak/>
        <w:t>welcome the use of strike-outs in such cases at an early stage</w:t>
      </w:r>
      <w:r w:rsidR="00D53D3D" w:rsidRPr="00CA20E2">
        <w:rPr>
          <w:sz w:val="24"/>
          <w:szCs w:val="24"/>
        </w:rPr>
        <w:t xml:space="preserve"> to guard against this abuse. </w:t>
      </w:r>
      <w:r w:rsidR="00334FA9" w:rsidRPr="00CA20E2">
        <w:rPr>
          <w:sz w:val="24"/>
          <w:szCs w:val="24"/>
        </w:rPr>
        <w:t xml:space="preserve"> </w:t>
      </w:r>
    </w:p>
    <w:p w14:paraId="15177DEB" w14:textId="77777777" w:rsidR="00CA20E2" w:rsidRPr="00CA20E2" w:rsidRDefault="00CA20E2" w:rsidP="00CA20E2">
      <w:pPr>
        <w:pStyle w:val="ListParagraph"/>
        <w:rPr>
          <w:sz w:val="24"/>
          <w:szCs w:val="24"/>
        </w:rPr>
      </w:pPr>
    </w:p>
    <w:p w14:paraId="3FBD9F65" w14:textId="0FF9B779" w:rsidR="000B7458" w:rsidRPr="00CA20E2" w:rsidRDefault="00675710" w:rsidP="008C03A1">
      <w:pPr>
        <w:pStyle w:val="ListParagraph"/>
        <w:numPr>
          <w:ilvl w:val="0"/>
          <w:numId w:val="5"/>
        </w:numPr>
        <w:rPr>
          <w:sz w:val="24"/>
          <w:szCs w:val="24"/>
        </w:rPr>
      </w:pPr>
      <w:r w:rsidRPr="00CA20E2">
        <w:rPr>
          <w:sz w:val="24"/>
          <w:szCs w:val="24"/>
        </w:rPr>
        <w:t xml:space="preserve">Without UK Anti-SLAPP law, </w:t>
      </w:r>
      <w:r w:rsidR="0023654C" w:rsidRPr="00CA20E2">
        <w:rPr>
          <w:sz w:val="24"/>
          <w:szCs w:val="24"/>
        </w:rPr>
        <w:t xml:space="preserve">those wealthy enough to bring lawsuits in will </w:t>
      </w:r>
      <w:r w:rsidR="00773F97" w:rsidRPr="00CA20E2">
        <w:rPr>
          <w:sz w:val="24"/>
          <w:szCs w:val="24"/>
        </w:rPr>
        <w:t xml:space="preserve">continue to </w:t>
      </w:r>
      <w:r w:rsidR="0023654C" w:rsidRPr="00CA20E2">
        <w:rPr>
          <w:sz w:val="24"/>
          <w:szCs w:val="24"/>
        </w:rPr>
        <w:t>restrict media freedom</w:t>
      </w:r>
      <w:r w:rsidR="00FE08F8">
        <w:rPr>
          <w:sz w:val="24"/>
          <w:szCs w:val="24"/>
        </w:rPr>
        <w:t xml:space="preserve"> and inhibit the work of journalists</w:t>
      </w:r>
      <w:r w:rsidR="0023654C" w:rsidRPr="00CA20E2">
        <w:rPr>
          <w:sz w:val="24"/>
          <w:szCs w:val="24"/>
        </w:rPr>
        <w:t>. Public interest journalism is a vital service an</w:t>
      </w:r>
      <w:r w:rsidR="00D0467F" w:rsidRPr="00CA20E2">
        <w:rPr>
          <w:sz w:val="24"/>
          <w:szCs w:val="24"/>
        </w:rPr>
        <w:t xml:space="preserve">d adequate reform will ensure better protection for journalists and others who seek to report on </w:t>
      </w:r>
      <w:r w:rsidR="00BC0268" w:rsidRPr="00CA20E2">
        <w:rPr>
          <w:sz w:val="24"/>
          <w:szCs w:val="24"/>
        </w:rPr>
        <w:t xml:space="preserve">such matters. </w:t>
      </w:r>
      <w:r w:rsidR="0023654C" w:rsidRPr="00CA20E2">
        <w:rPr>
          <w:sz w:val="24"/>
          <w:szCs w:val="24"/>
        </w:rPr>
        <w:t xml:space="preserve"> </w:t>
      </w:r>
    </w:p>
    <w:sectPr w:rsidR="000B7458" w:rsidRPr="00CA20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0283F"/>
    <w:multiLevelType w:val="hybridMultilevel"/>
    <w:tmpl w:val="7A4AE96A"/>
    <w:lvl w:ilvl="0" w:tplc="1406AA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2F47D9"/>
    <w:multiLevelType w:val="hybridMultilevel"/>
    <w:tmpl w:val="32647D82"/>
    <w:lvl w:ilvl="0" w:tplc="1C8C7454">
      <w:start w:val="1"/>
      <w:numFmt w:val="decimal"/>
      <w:lvlText w:val="%1."/>
      <w:lvlJc w:val="left"/>
      <w:pPr>
        <w:ind w:left="720" w:hanging="360"/>
      </w:pPr>
      <w:rPr>
        <w:rFonts w:eastAsia="Times New Roman"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151BAC"/>
    <w:multiLevelType w:val="hybridMultilevel"/>
    <w:tmpl w:val="3D90088C"/>
    <w:lvl w:ilvl="0" w:tplc="221016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EA6ED8"/>
    <w:multiLevelType w:val="hybridMultilevel"/>
    <w:tmpl w:val="2A267036"/>
    <w:lvl w:ilvl="0" w:tplc="1C8C7454">
      <w:start w:val="1"/>
      <w:numFmt w:val="decimal"/>
      <w:lvlText w:val="%1."/>
      <w:lvlJc w:val="left"/>
      <w:pPr>
        <w:ind w:left="720" w:hanging="360"/>
      </w:pPr>
      <w:rPr>
        <w:rFonts w:eastAsia="Times New Roman"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45470F"/>
    <w:multiLevelType w:val="hybridMultilevel"/>
    <w:tmpl w:val="81B46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EA"/>
    <w:rsid w:val="0000087B"/>
    <w:rsid w:val="00000AF9"/>
    <w:rsid w:val="0000234F"/>
    <w:rsid w:val="000058A1"/>
    <w:rsid w:val="000125EE"/>
    <w:rsid w:val="00013026"/>
    <w:rsid w:val="0002189D"/>
    <w:rsid w:val="00027569"/>
    <w:rsid w:val="0003004E"/>
    <w:rsid w:val="000346D1"/>
    <w:rsid w:val="0004361F"/>
    <w:rsid w:val="000517B6"/>
    <w:rsid w:val="00051AC0"/>
    <w:rsid w:val="00052DBA"/>
    <w:rsid w:val="00053593"/>
    <w:rsid w:val="0005586D"/>
    <w:rsid w:val="000567BC"/>
    <w:rsid w:val="00061EDE"/>
    <w:rsid w:val="000628B7"/>
    <w:rsid w:val="00062ADA"/>
    <w:rsid w:val="00064025"/>
    <w:rsid w:val="00071CD8"/>
    <w:rsid w:val="000760F2"/>
    <w:rsid w:val="00077974"/>
    <w:rsid w:val="00092F16"/>
    <w:rsid w:val="00095D8B"/>
    <w:rsid w:val="000973D4"/>
    <w:rsid w:val="000A2146"/>
    <w:rsid w:val="000B7458"/>
    <w:rsid w:val="000C0E08"/>
    <w:rsid w:val="000D61F5"/>
    <w:rsid w:val="000D6AB2"/>
    <w:rsid w:val="000F73CC"/>
    <w:rsid w:val="00103C15"/>
    <w:rsid w:val="001109DA"/>
    <w:rsid w:val="0013198A"/>
    <w:rsid w:val="0013247C"/>
    <w:rsid w:val="00141F9D"/>
    <w:rsid w:val="00154024"/>
    <w:rsid w:val="00166BD0"/>
    <w:rsid w:val="001679B0"/>
    <w:rsid w:val="00170589"/>
    <w:rsid w:val="001779EB"/>
    <w:rsid w:val="00191704"/>
    <w:rsid w:val="001A2489"/>
    <w:rsid w:val="001A3327"/>
    <w:rsid w:val="001A463F"/>
    <w:rsid w:val="001A4BDB"/>
    <w:rsid w:val="001A7C85"/>
    <w:rsid w:val="001B2130"/>
    <w:rsid w:val="001C31FB"/>
    <w:rsid w:val="001D5419"/>
    <w:rsid w:val="001D5B70"/>
    <w:rsid w:val="001D7B2D"/>
    <w:rsid w:val="001E2D58"/>
    <w:rsid w:val="001F168B"/>
    <w:rsid w:val="00202C0A"/>
    <w:rsid w:val="0020718E"/>
    <w:rsid w:val="002129FF"/>
    <w:rsid w:val="00224629"/>
    <w:rsid w:val="0022674E"/>
    <w:rsid w:val="0022766A"/>
    <w:rsid w:val="0023654C"/>
    <w:rsid w:val="002370EF"/>
    <w:rsid w:val="0024207B"/>
    <w:rsid w:val="00247BDF"/>
    <w:rsid w:val="00250A45"/>
    <w:rsid w:val="00253F27"/>
    <w:rsid w:val="00257019"/>
    <w:rsid w:val="00261A67"/>
    <w:rsid w:val="002652D4"/>
    <w:rsid w:val="002738D2"/>
    <w:rsid w:val="00273A3D"/>
    <w:rsid w:val="00273FB2"/>
    <w:rsid w:val="0028295B"/>
    <w:rsid w:val="002B3504"/>
    <w:rsid w:val="002C1CAD"/>
    <w:rsid w:val="002C372C"/>
    <w:rsid w:val="002D0EEB"/>
    <w:rsid w:val="002E07CA"/>
    <w:rsid w:val="002E14F2"/>
    <w:rsid w:val="002E1DB5"/>
    <w:rsid w:val="002E7ABE"/>
    <w:rsid w:val="002F0359"/>
    <w:rsid w:val="002F1F9C"/>
    <w:rsid w:val="002F62F9"/>
    <w:rsid w:val="00313DCA"/>
    <w:rsid w:val="003145A6"/>
    <w:rsid w:val="00314DB7"/>
    <w:rsid w:val="00315EEC"/>
    <w:rsid w:val="00320AF3"/>
    <w:rsid w:val="003220AD"/>
    <w:rsid w:val="00324FD4"/>
    <w:rsid w:val="003262B7"/>
    <w:rsid w:val="0033016E"/>
    <w:rsid w:val="00334FA9"/>
    <w:rsid w:val="00336F99"/>
    <w:rsid w:val="00350360"/>
    <w:rsid w:val="00355702"/>
    <w:rsid w:val="003573FC"/>
    <w:rsid w:val="00370DEE"/>
    <w:rsid w:val="003762D5"/>
    <w:rsid w:val="003910D1"/>
    <w:rsid w:val="003A4F0B"/>
    <w:rsid w:val="003B7C6F"/>
    <w:rsid w:val="003C0EA3"/>
    <w:rsid w:val="003D7BFE"/>
    <w:rsid w:val="003F211D"/>
    <w:rsid w:val="003F6D96"/>
    <w:rsid w:val="003F72E5"/>
    <w:rsid w:val="00404622"/>
    <w:rsid w:val="00404C75"/>
    <w:rsid w:val="00406A77"/>
    <w:rsid w:val="004168B2"/>
    <w:rsid w:val="00421AD3"/>
    <w:rsid w:val="00423A42"/>
    <w:rsid w:val="00430086"/>
    <w:rsid w:val="00431B5D"/>
    <w:rsid w:val="004327E5"/>
    <w:rsid w:val="004420EE"/>
    <w:rsid w:val="00446097"/>
    <w:rsid w:val="0044693F"/>
    <w:rsid w:val="00453633"/>
    <w:rsid w:val="0045712D"/>
    <w:rsid w:val="00461A9E"/>
    <w:rsid w:val="00472D6B"/>
    <w:rsid w:val="00473136"/>
    <w:rsid w:val="00487C17"/>
    <w:rsid w:val="004960B2"/>
    <w:rsid w:val="00496241"/>
    <w:rsid w:val="00497E2C"/>
    <w:rsid w:val="004A5455"/>
    <w:rsid w:val="004B014F"/>
    <w:rsid w:val="004B0940"/>
    <w:rsid w:val="004B19A5"/>
    <w:rsid w:val="004B5D8E"/>
    <w:rsid w:val="004C311D"/>
    <w:rsid w:val="004D3BFF"/>
    <w:rsid w:val="004D757D"/>
    <w:rsid w:val="004E0443"/>
    <w:rsid w:val="004E1E4C"/>
    <w:rsid w:val="004E70C2"/>
    <w:rsid w:val="004F2A55"/>
    <w:rsid w:val="004F4079"/>
    <w:rsid w:val="004F49EA"/>
    <w:rsid w:val="004F5903"/>
    <w:rsid w:val="00504444"/>
    <w:rsid w:val="00504F8E"/>
    <w:rsid w:val="005078C6"/>
    <w:rsid w:val="00517C65"/>
    <w:rsid w:val="00523E13"/>
    <w:rsid w:val="00532A11"/>
    <w:rsid w:val="005357E4"/>
    <w:rsid w:val="0054315C"/>
    <w:rsid w:val="00564F45"/>
    <w:rsid w:val="0057347E"/>
    <w:rsid w:val="00576436"/>
    <w:rsid w:val="0057715B"/>
    <w:rsid w:val="005774E7"/>
    <w:rsid w:val="00582C52"/>
    <w:rsid w:val="0058351C"/>
    <w:rsid w:val="00584C39"/>
    <w:rsid w:val="005860B2"/>
    <w:rsid w:val="005A0583"/>
    <w:rsid w:val="005A4BAC"/>
    <w:rsid w:val="005A5A85"/>
    <w:rsid w:val="005B22A8"/>
    <w:rsid w:val="005B5D09"/>
    <w:rsid w:val="005C4CCF"/>
    <w:rsid w:val="005C5803"/>
    <w:rsid w:val="005D53E9"/>
    <w:rsid w:val="005D61C1"/>
    <w:rsid w:val="005D640D"/>
    <w:rsid w:val="005E3524"/>
    <w:rsid w:val="005E35E0"/>
    <w:rsid w:val="005E419B"/>
    <w:rsid w:val="005F0419"/>
    <w:rsid w:val="005F3030"/>
    <w:rsid w:val="005F576D"/>
    <w:rsid w:val="0060144D"/>
    <w:rsid w:val="006213F0"/>
    <w:rsid w:val="00627DAB"/>
    <w:rsid w:val="006311E3"/>
    <w:rsid w:val="006349AB"/>
    <w:rsid w:val="006449CA"/>
    <w:rsid w:val="00650CA0"/>
    <w:rsid w:val="00654948"/>
    <w:rsid w:val="0065494E"/>
    <w:rsid w:val="006651C5"/>
    <w:rsid w:val="00666067"/>
    <w:rsid w:val="00666692"/>
    <w:rsid w:val="00675710"/>
    <w:rsid w:val="00677A43"/>
    <w:rsid w:val="006815D8"/>
    <w:rsid w:val="006868B7"/>
    <w:rsid w:val="00696F90"/>
    <w:rsid w:val="006A0C7F"/>
    <w:rsid w:val="006A3DC4"/>
    <w:rsid w:val="006C5A79"/>
    <w:rsid w:val="006C5FB6"/>
    <w:rsid w:val="006D64EB"/>
    <w:rsid w:val="006D6DE3"/>
    <w:rsid w:val="006E6D7A"/>
    <w:rsid w:val="006F05D6"/>
    <w:rsid w:val="006F0BBC"/>
    <w:rsid w:val="006F2691"/>
    <w:rsid w:val="006F45DB"/>
    <w:rsid w:val="006F7911"/>
    <w:rsid w:val="00702A3D"/>
    <w:rsid w:val="007047CD"/>
    <w:rsid w:val="00705EE7"/>
    <w:rsid w:val="00707D85"/>
    <w:rsid w:val="00713000"/>
    <w:rsid w:val="00716231"/>
    <w:rsid w:val="00717E1D"/>
    <w:rsid w:val="007224C2"/>
    <w:rsid w:val="00723EB5"/>
    <w:rsid w:val="00725512"/>
    <w:rsid w:val="00727463"/>
    <w:rsid w:val="007338B6"/>
    <w:rsid w:val="00734B14"/>
    <w:rsid w:val="007351CF"/>
    <w:rsid w:val="00737C3B"/>
    <w:rsid w:val="007474B7"/>
    <w:rsid w:val="00747FA4"/>
    <w:rsid w:val="00752D99"/>
    <w:rsid w:val="00773BF7"/>
    <w:rsid w:val="00773F97"/>
    <w:rsid w:val="00774BAD"/>
    <w:rsid w:val="0077727D"/>
    <w:rsid w:val="0077739D"/>
    <w:rsid w:val="00780040"/>
    <w:rsid w:val="0078038C"/>
    <w:rsid w:val="007831B7"/>
    <w:rsid w:val="0078671B"/>
    <w:rsid w:val="00793568"/>
    <w:rsid w:val="00794F1E"/>
    <w:rsid w:val="007A1687"/>
    <w:rsid w:val="007B3A38"/>
    <w:rsid w:val="007B4B15"/>
    <w:rsid w:val="007B5CC2"/>
    <w:rsid w:val="007C17CE"/>
    <w:rsid w:val="007D1C3C"/>
    <w:rsid w:val="007D2430"/>
    <w:rsid w:val="007D425C"/>
    <w:rsid w:val="007D5EA5"/>
    <w:rsid w:val="007E0AD2"/>
    <w:rsid w:val="007E0E7D"/>
    <w:rsid w:val="007E277A"/>
    <w:rsid w:val="00803439"/>
    <w:rsid w:val="008062C7"/>
    <w:rsid w:val="008106B3"/>
    <w:rsid w:val="0081738C"/>
    <w:rsid w:val="0082591F"/>
    <w:rsid w:val="00825EB5"/>
    <w:rsid w:val="0083076D"/>
    <w:rsid w:val="00830FEF"/>
    <w:rsid w:val="008314F1"/>
    <w:rsid w:val="0084043C"/>
    <w:rsid w:val="0084659F"/>
    <w:rsid w:val="00846997"/>
    <w:rsid w:val="00855FA5"/>
    <w:rsid w:val="00861394"/>
    <w:rsid w:val="008667EF"/>
    <w:rsid w:val="00872AB4"/>
    <w:rsid w:val="008770D5"/>
    <w:rsid w:val="00877CF2"/>
    <w:rsid w:val="008855E8"/>
    <w:rsid w:val="00886AC8"/>
    <w:rsid w:val="0089081D"/>
    <w:rsid w:val="0089339C"/>
    <w:rsid w:val="00896D4E"/>
    <w:rsid w:val="008A31E9"/>
    <w:rsid w:val="008A52F8"/>
    <w:rsid w:val="008B1B38"/>
    <w:rsid w:val="008B5B21"/>
    <w:rsid w:val="008C00E3"/>
    <w:rsid w:val="008C03A1"/>
    <w:rsid w:val="008C3A36"/>
    <w:rsid w:val="008C460A"/>
    <w:rsid w:val="008D3E4C"/>
    <w:rsid w:val="008E1B15"/>
    <w:rsid w:val="008E4C11"/>
    <w:rsid w:val="008E614E"/>
    <w:rsid w:val="008F22D1"/>
    <w:rsid w:val="008F2636"/>
    <w:rsid w:val="008F61F9"/>
    <w:rsid w:val="00900015"/>
    <w:rsid w:val="009043D4"/>
    <w:rsid w:val="009062B6"/>
    <w:rsid w:val="00922439"/>
    <w:rsid w:val="00925C2B"/>
    <w:rsid w:val="009260C6"/>
    <w:rsid w:val="00937779"/>
    <w:rsid w:val="009411CA"/>
    <w:rsid w:val="009438F9"/>
    <w:rsid w:val="00943FBF"/>
    <w:rsid w:val="00944627"/>
    <w:rsid w:val="009506AD"/>
    <w:rsid w:val="0095541E"/>
    <w:rsid w:val="00956E8B"/>
    <w:rsid w:val="0097043F"/>
    <w:rsid w:val="009719AC"/>
    <w:rsid w:val="0097676B"/>
    <w:rsid w:val="00986236"/>
    <w:rsid w:val="0099358D"/>
    <w:rsid w:val="00997068"/>
    <w:rsid w:val="009A42C7"/>
    <w:rsid w:val="009A6156"/>
    <w:rsid w:val="009A72F2"/>
    <w:rsid w:val="009B7100"/>
    <w:rsid w:val="009C4D20"/>
    <w:rsid w:val="009C6CB5"/>
    <w:rsid w:val="009D13AA"/>
    <w:rsid w:val="009D295B"/>
    <w:rsid w:val="009D7F64"/>
    <w:rsid w:val="009E3E76"/>
    <w:rsid w:val="009F0BDA"/>
    <w:rsid w:val="009F3D97"/>
    <w:rsid w:val="009F3E2F"/>
    <w:rsid w:val="009F3E5F"/>
    <w:rsid w:val="009F4350"/>
    <w:rsid w:val="00A002B8"/>
    <w:rsid w:val="00A0395E"/>
    <w:rsid w:val="00A07B32"/>
    <w:rsid w:val="00A10CD8"/>
    <w:rsid w:val="00A127E6"/>
    <w:rsid w:val="00A15A80"/>
    <w:rsid w:val="00A17F54"/>
    <w:rsid w:val="00A21ECC"/>
    <w:rsid w:val="00A2359A"/>
    <w:rsid w:val="00A26A1F"/>
    <w:rsid w:val="00A306FE"/>
    <w:rsid w:val="00A35CEA"/>
    <w:rsid w:val="00A37B9D"/>
    <w:rsid w:val="00A40BAB"/>
    <w:rsid w:val="00A432BF"/>
    <w:rsid w:val="00A44318"/>
    <w:rsid w:val="00A46960"/>
    <w:rsid w:val="00A47102"/>
    <w:rsid w:val="00A507B8"/>
    <w:rsid w:val="00A579C6"/>
    <w:rsid w:val="00A63620"/>
    <w:rsid w:val="00A65D23"/>
    <w:rsid w:val="00A747D5"/>
    <w:rsid w:val="00A75BDC"/>
    <w:rsid w:val="00A872D0"/>
    <w:rsid w:val="00A9326C"/>
    <w:rsid w:val="00A93AF3"/>
    <w:rsid w:val="00A94201"/>
    <w:rsid w:val="00AA367F"/>
    <w:rsid w:val="00AA4E8E"/>
    <w:rsid w:val="00AA72FB"/>
    <w:rsid w:val="00AC0E49"/>
    <w:rsid w:val="00AC2422"/>
    <w:rsid w:val="00AC4E49"/>
    <w:rsid w:val="00AC5D9D"/>
    <w:rsid w:val="00AD1742"/>
    <w:rsid w:val="00AD64E8"/>
    <w:rsid w:val="00AE0B84"/>
    <w:rsid w:val="00AE2220"/>
    <w:rsid w:val="00AE5F74"/>
    <w:rsid w:val="00AE76A6"/>
    <w:rsid w:val="00AF26D6"/>
    <w:rsid w:val="00AF6BB3"/>
    <w:rsid w:val="00B00668"/>
    <w:rsid w:val="00B01EC9"/>
    <w:rsid w:val="00B0257E"/>
    <w:rsid w:val="00B0462F"/>
    <w:rsid w:val="00B06D27"/>
    <w:rsid w:val="00B171F0"/>
    <w:rsid w:val="00B20B1A"/>
    <w:rsid w:val="00B241F9"/>
    <w:rsid w:val="00B33E5C"/>
    <w:rsid w:val="00B3725C"/>
    <w:rsid w:val="00B4414C"/>
    <w:rsid w:val="00B526F2"/>
    <w:rsid w:val="00B53BBB"/>
    <w:rsid w:val="00B66455"/>
    <w:rsid w:val="00B67C74"/>
    <w:rsid w:val="00B752D7"/>
    <w:rsid w:val="00B768D6"/>
    <w:rsid w:val="00B837B0"/>
    <w:rsid w:val="00B8787B"/>
    <w:rsid w:val="00B91CA4"/>
    <w:rsid w:val="00B91E1A"/>
    <w:rsid w:val="00B93DA7"/>
    <w:rsid w:val="00B94131"/>
    <w:rsid w:val="00B97161"/>
    <w:rsid w:val="00BA5969"/>
    <w:rsid w:val="00BC0268"/>
    <w:rsid w:val="00BD283C"/>
    <w:rsid w:val="00BD69EF"/>
    <w:rsid w:val="00BE1854"/>
    <w:rsid w:val="00BF5B75"/>
    <w:rsid w:val="00C064B2"/>
    <w:rsid w:val="00C11D14"/>
    <w:rsid w:val="00C23B99"/>
    <w:rsid w:val="00C24219"/>
    <w:rsid w:val="00C34190"/>
    <w:rsid w:val="00C454CB"/>
    <w:rsid w:val="00C811D2"/>
    <w:rsid w:val="00C81557"/>
    <w:rsid w:val="00C93E4A"/>
    <w:rsid w:val="00C973C6"/>
    <w:rsid w:val="00CA20E2"/>
    <w:rsid w:val="00CA47CD"/>
    <w:rsid w:val="00CA58DB"/>
    <w:rsid w:val="00CA6BDB"/>
    <w:rsid w:val="00CB07F9"/>
    <w:rsid w:val="00CB5FA9"/>
    <w:rsid w:val="00CD2C52"/>
    <w:rsid w:val="00CD6271"/>
    <w:rsid w:val="00CE2283"/>
    <w:rsid w:val="00CF501B"/>
    <w:rsid w:val="00D0467F"/>
    <w:rsid w:val="00D07D2C"/>
    <w:rsid w:val="00D203E2"/>
    <w:rsid w:val="00D219EB"/>
    <w:rsid w:val="00D41B41"/>
    <w:rsid w:val="00D503AD"/>
    <w:rsid w:val="00D53D3D"/>
    <w:rsid w:val="00D57521"/>
    <w:rsid w:val="00D65C07"/>
    <w:rsid w:val="00D7166B"/>
    <w:rsid w:val="00D7683F"/>
    <w:rsid w:val="00D84476"/>
    <w:rsid w:val="00D84E58"/>
    <w:rsid w:val="00D85696"/>
    <w:rsid w:val="00D902A2"/>
    <w:rsid w:val="00DA371C"/>
    <w:rsid w:val="00DA71B9"/>
    <w:rsid w:val="00DC58D8"/>
    <w:rsid w:val="00DD6477"/>
    <w:rsid w:val="00DE1993"/>
    <w:rsid w:val="00DE7E25"/>
    <w:rsid w:val="00DF1EA4"/>
    <w:rsid w:val="00E02DCD"/>
    <w:rsid w:val="00E04079"/>
    <w:rsid w:val="00E10084"/>
    <w:rsid w:val="00E20517"/>
    <w:rsid w:val="00E21302"/>
    <w:rsid w:val="00E24F36"/>
    <w:rsid w:val="00E43558"/>
    <w:rsid w:val="00E43A9B"/>
    <w:rsid w:val="00E51BF0"/>
    <w:rsid w:val="00E55647"/>
    <w:rsid w:val="00E5587D"/>
    <w:rsid w:val="00E56368"/>
    <w:rsid w:val="00E60D60"/>
    <w:rsid w:val="00E619D5"/>
    <w:rsid w:val="00E70C6B"/>
    <w:rsid w:val="00E70DEB"/>
    <w:rsid w:val="00E840F5"/>
    <w:rsid w:val="00E8620C"/>
    <w:rsid w:val="00E922DA"/>
    <w:rsid w:val="00E929D3"/>
    <w:rsid w:val="00E936DF"/>
    <w:rsid w:val="00E95965"/>
    <w:rsid w:val="00EA461C"/>
    <w:rsid w:val="00EB0153"/>
    <w:rsid w:val="00EB0527"/>
    <w:rsid w:val="00EB358C"/>
    <w:rsid w:val="00EC3DB6"/>
    <w:rsid w:val="00EC436D"/>
    <w:rsid w:val="00ED059C"/>
    <w:rsid w:val="00EE4031"/>
    <w:rsid w:val="00EF029B"/>
    <w:rsid w:val="00EF0FA0"/>
    <w:rsid w:val="00EF2991"/>
    <w:rsid w:val="00EF3B62"/>
    <w:rsid w:val="00EF5EA8"/>
    <w:rsid w:val="00EF72D7"/>
    <w:rsid w:val="00F00B3D"/>
    <w:rsid w:val="00F0373B"/>
    <w:rsid w:val="00F07C22"/>
    <w:rsid w:val="00F13790"/>
    <w:rsid w:val="00F14BB0"/>
    <w:rsid w:val="00F210C9"/>
    <w:rsid w:val="00F222CE"/>
    <w:rsid w:val="00F23581"/>
    <w:rsid w:val="00F236A1"/>
    <w:rsid w:val="00F36C4F"/>
    <w:rsid w:val="00F40722"/>
    <w:rsid w:val="00F43B47"/>
    <w:rsid w:val="00F454B6"/>
    <w:rsid w:val="00F6323C"/>
    <w:rsid w:val="00F73447"/>
    <w:rsid w:val="00F75960"/>
    <w:rsid w:val="00F76AE6"/>
    <w:rsid w:val="00F7793A"/>
    <w:rsid w:val="00FA228B"/>
    <w:rsid w:val="00FB0F9F"/>
    <w:rsid w:val="00FB3BCC"/>
    <w:rsid w:val="00FB6CE7"/>
    <w:rsid w:val="00FC0604"/>
    <w:rsid w:val="00FC1A3E"/>
    <w:rsid w:val="00FD167B"/>
    <w:rsid w:val="00FD21D0"/>
    <w:rsid w:val="00FE08F8"/>
    <w:rsid w:val="00FE6A47"/>
    <w:rsid w:val="00FF03AB"/>
    <w:rsid w:val="00FF0F0D"/>
    <w:rsid w:val="00FF3592"/>
    <w:rsid w:val="00FF3D65"/>
    <w:rsid w:val="00FF5347"/>
    <w:rsid w:val="00FF6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C2D43"/>
  <w15:chartTrackingRefBased/>
  <w15:docId w15:val="{EBA7D535-1D50-431B-AD46-B032CF1B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0360"/>
    <w:rPr>
      <w:color w:val="0563C1" w:themeColor="hyperlink"/>
      <w:u w:val="single"/>
    </w:rPr>
  </w:style>
  <w:style w:type="character" w:styleId="UnresolvedMention">
    <w:name w:val="Unresolved Mention"/>
    <w:basedOn w:val="DefaultParagraphFont"/>
    <w:uiPriority w:val="99"/>
    <w:semiHidden/>
    <w:unhideWhenUsed/>
    <w:rsid w:val="00350360"/>
    <w:rPr>
      <w:color w:val="605E5C"/>
      <w:shd w:val="clear" w:color="auto" w:fill="E1DFDD"/>
    </w:rPr>
  </w:style>
  <w:style w:type="paragraph" w:styleId="ListParagraph">
    <w:name w:val="List Paragraph"/>
    <w:basedOn w:val="Normal"/>
    <w:uiPriority w:val="34"/>
    <w:qFormat/>
    <w:rsid w:val="00005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41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Adi</dc:creator>
  <cp:keywords/>
  <dc:description/>
  <cp:lastModifiedBy>Michelle Stanistreet</cp:lastModifiedBy>
  <cp:revision>4</cp:revision>
  <dcterms:created xsi:type="dcterms:W3CDTF">2022-05-19T08:24:00Z</dcterms:created>
  <dcterms:modified xsi:type="dcterms:W3CDTF">2022-05-19T08:40:00Z</dcterms:modified>
</cp:coreProperties>
</file>